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05B06" w14:textId="412EF2B8" w:rsidR="005C6F7C" w:rsidRPr="00223723" w:rsidRDefault="00C15930" w:rsidP="00F9430E">
      <w:pPr>
        <w:spacing w:after="0"/>
        <w:jc w:val="center"/>
        <w:rPr>
          <w:rFonts w:cstheme="minorHAnsi"/>
          <w:b/>
        </w:rPr>
      </w:pPr>
      <w:r>
        <w:rPr>
          <w:noProof/>
        </w:rPr>
        <w:drawing>
          <wp:inline distT="0" distB="0" distL="0" distR="0" wp14:anchorId="41225842" wp14:editId="5DA0A687">
            <wp:extent cx="1469390" cy="1475105"/>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390" cy="1475105"/>
                    </a:xfrm>
                    <a:prstGeom prst="rect">
                      <a:avLst/>
                    </a:prstGeom>
                    <a:noFill/>
                  </pic:spPr>
                </pic:pic>
              </a:graphicData>
            </a:graphic>
          </wp:inline>
        </w:drawing>
      </w:r>
    </w:p>
    <w:p w14:paraId="2EE2429A" w14:textId="77777777" w:rsidR="00483839" w:rsidRPr="00223723" w:rsidRDefault="00483839" w:rsidP="00F9430E">
      <w:pPr>
        <w:spacing w:after="0"/>
        <w:jc w:val="center"/>
        <w:rPr>
          <w:rFonts w:cstheme="minorHAnsi"/>
          <w:b/>
        </w:rPr>
      </w:pPr>
    </w:p>
    <w:p w14:paraId="3EFE6CA6" w14:textId="45B0E823" w:rsidR="00FB2EDE" w:rsidRPr="008406C7" w:rsidRDefault="005015DF" w:rsidP="00F9430E">
      <w:pPr>
        <w:spacing w:after="0"/>
        <w:jc w:val="center"/>
        <w:rPr>
          <w:rFonts w:cstheme="minorHAnsi"/>
          <w:b/>
          <w:sz w:val="24"/>
          <w:szCs w:val="24"/>
        </w:rPr>
      </w:pPr>
      <w:r w:rsidRPr="008406C7">
        <w:rPr>
          <w:rFonts w:cstheme="minorHAnsi"/>
          <w:b/>
          <w:sz w:val="24"/>
          <w:szCs w:val="24"/>
        </w:rPr>
        <w:t>SAILING INSTRUCTION (SI) GUIDE (</w:t>
      </w:r>
      <w:r w:rsidR="00F9430E" w:rsidRPr="008406C7">
        <w:rPr>
          <w:rFonts w:cstheme="minorHAnsi"/>
          <w:b/>
          <w:sz w:val="24"/>
          <w:szCs w:val="24"/>
        </w:rPr>
        <w:t>Jan 20</w:t>
      </w:r>
      <w:r w:rsidR="005971E8" w:rsidRPr="008406C7">
        <w:rPr>
          <w:rFonts w:cstheme="minorHAnsi"/>
          <w:b/>
          <w:sz w:val="24"/>
          <w:szCs w:val="24"/>
        </w:rPr>
        <w:t>22</w:t>
      </w:r>
      <w:r w:rsidR="00CC0237" w:rsidRPr="008406C7">
        <w:rPr>
          <w:rFonts w:cstheme="minorHAnsi"/>
          <w:b/>
          <w:sz w:val="24"/>
          <w:szCs w:val="24"/>
        </w:rPr>
        <w:t>)</w:t>
      </w:r>
    </w:p>
    <w:p w14:paraId="419AEB0E" w14:textId="77777777" w:rsidR="00295745" w:rsidRPr="00223723" w:rsidRDefault="00295745" w:rsidP="00F9430E">
      <w:pPr>
        <w:pStyle w:val="p20"/>
        <w:spacing w:before="0" w:beforeAutospacing="0" w:after="0" w:afterAutospacing="0" w:line="169" w:lineRule="atLeast"/>
        <w:jc w:val="center"/>
        <w:rPr>
          <w:rFonts w:asciiTheme="minorHAnsi" w:hAnsiTheme="minorHAnsi" w:cstheme="minorHAnsi"/>
          <w:color w:val="000000"/>
          <w:sz w:val="22"/>
          <w:szCs w:val="22"/>
        </w:rPr>
      </w:pPr>
    </w:p>
    <w:p w14:paraId="2FC31050" w14:textId="08CE8449" w:rsidR="00E228A8" w:rsidRPr="00223723" w:rsidRDefault="00E228A8" w:rsidP="00B24B96">
      <w:pPr>
        <w:spacing w:after="0" w:line="240" w:lineRule="auto"/>
        <w:rPr>
          <w:rFonts w:cstheme="minorHAnsi"/>
          <w:b/>
          <w:bCs/>
        </w:rPr>
      </w:pPr>
      <w:r w:rsidRPr="00223723">
        <w:rPr>
          <w:rFonts w:cstheme="minorHAnsi"/>
          <w:b/>
          <w:bCs/>
        </w:rPr>
        <w:t>Overview</w:t>
      </w:r>
    </w:p>
    <w:p w14:paraId="3E25323F" w14:textId="1ABF24F3" w:rsidR="00AA529B" w:rsidRDefault="005015DF" w:rsidP="00B24B96">
      <w:pPr>
        <w:spacing w:after="0" w:line="240" w:lineRule="auto"/>
        <w:rPr>
          <w:rFonts w:cstheme="minorHAnsi"/>
        </w:rPr>
      </w:pPr>
      <w:r>
        <w:rPr>
          <w:rFonts w:cstheme="minorHAnsi"/>
        </w:rPr>
        <w:t>Sailing Instructions are</w:t>
      </w:r>
      <w:r w:rsidR="005971E8" w:rsidRPr="00223723">
        <w:rPr>
          <w:rFonts w:cstheme="minorHAnsi"/>
        </w:rPr>
        <w:t xml:space="preserve"> required by the Racing Rules of </w:t>
      </w:r>
      <w:r w:rsidR="00E228A8" w:rsidRPr="00223723">
        <w:rPr>
          <w:rFonts w:cstheme="minorHAnsi"/>
        </w:rPr>
        <w:t>S</w:t>
      </w:r>
      <w:r w:rsidR="005971E8" w:rsidRPr="00223723">
        <w:rPr>
          <w:rFonts w:cstheme="minorHAnsi"/>
        </w:rPr>
        <w:t xml:space="preserve">ailing for all </w:t>
      </w:r>
      <w:r w:rsidR="00E228A8" w:rsidRPr="00223723">
        <w:rPr>
          <w:rFonts w:cstheme="minorHAnsi"/>
        </w:rPr>
        <w:t xml:space="preserve">sailing events and must conform to </w:t>
      </w:r>
      <w:r w:rsidR="00755F0F">
        <w:rPr>
          <w:rFonts w:cstheme="minorHAnsi"/>
        </w:rPr>
        <w:t xml:space="preserve">RRS </w:t>
      </w:r>
      <w:r w:rsidR="00E228A8" w:rsidRPr="00223723">
        <w:rPr>
          <w:rFonts w:cstheme="minorHAnsi"/>
        </w:rPr>
        <w:t>Appendix J</w:t>
      </w:r>
      <w:r>
        <w:rPr>
          <w:rFonts w:cstheme="minorHAnsi"/>
        </w:rPr>
        <w:t>2</w:t>
      </w:r>
      <w:r w:rsidR="00E228A8" w:rsidRPr="00223723">
        <w:rPr>
          <w:rFonts w:cstheme="minorHAnsi"/>
        </w:rPr>
        <w:t>.</w:t>
      </w:r>
    </w:p>
    <w:p w14:paraId="31E4BD77" w14:textId="2F453CB9" w:rsidR="005015DF" w:rsidRDefault="005015DF" w:rsidP="00B24B96">
      <w:pPr>
        <w:spacing w:after="0" w:line="240" w:lineRule="auto"/>
        <w:rPr>
          <w:rFonts w:cstheme="minorHAnsi"/>
        </w:rPr>
      </w:pPr>
    </w:p>
    <w:p w14:paraId="0E37626C" w14:textId="622FD2BD" w:rsidR="005015DF" w:rsidRDefault="005015DF" w:rsidP="00B24B96">
      <w:pPr>
        <w:spacing w:after="0" w:line="240" w:lineRule="auto"/>
        <w:rPr>
          <w:rFonts w:cstheme="minorHAnsi"/>
        </w:rPr>
      </w:pPr>
      <w:r>
        <w:rPr>
          <w:rFonts w:cstheme="minorHAnsi"/>
        </w:rPr>
        <w:t>Important principles for the Sailing Instructions:</w:t>
      </w:r>
    </w:p>
    <w:p w14:paraId="5FB48509" w14:textId="0506B583" w:rsidR="005015DF" w:rsidRDefault="00D66000" w:rsidP="00B24B96">
      <w:pPr>
        <w:pStyle w:val="ListParagraph"/>
        <w:numPr>
          <w:ilvl w:val="0"/>
          <w:numId w:val="7"/>
        </w:numPr>
        <w:spacing w:after="0" w:line="240" w:lineRule="auto"/>
        <w:rPr>
          <w:rFonts w:cstheme="minorHAnsi"/>
        </w:rPr>
      </w:pPr>
      <w:r>
        <w:rPr>
          <w:rFonts w:cstheme="minorHAnsi"/>
        </w:rPr>
        <w:t>Include only intentions of the race committee and obligations of the competitors</w:t>
      </w:r>
    </w:p>
    <w:p w14:paraId="53FAA5C4" w14:textId="3384B482" w:rsidR="00D66000" w:rsidRDefault="00D66000" w:rsidP="00B24B96">
      <w:pPr>
        <w:pStyle w:val="ListParagraph"/>
        <w:numPr>
          <w:ilvl w:val="0"/>
          <w:numId w:val="7"/>
        </w:numPr>
        <w:spacing w:after="0" w:line="240" w:lineRule="auto"/>
        <w:rPr>
          <w:rFonts w:cstheme="minorHAnsi"/>
        </w:rPr>
      </w:pPr>
      <w:r>
        <w:rPr>
          <w:rFonts w:cstheme="minorHAnsi"/>
        </w:rPr>
        <w:t>Include only information about racing</w:t>
      </w:r>
    </w:p>
    <w:p w14:paraId="050DB7CC" w14:textId="27F1BC36" w:rsidR="00D66000" w:rsidRDefault="00D66000" w:rsidP="00B24B96">
      <w:pPr>
        <w:pStyle w:val="ListParagraph"/>
        <w:numPr>
          <w:ilvl w:val="0"/>
          <w:numId w:val="7"/>
        </w:numPr>
        <w:spacing w:after="0" w:line="240" w:lineRule="auto"/>
        <w:rPr>
          <w:rFonts w:cstheme="minorHAnsi"/>
        </w:rPr>
      </w:pPr>
      <w:r>
        <w:rPr>
          <w:rFonts w:cstheme="minorHAnsi"/>
        </w:rPr>
        <w:t>Do not change RRS, unless clearly desirable</w:t>
      </w:r>
    </w:p>
    <w:p w14:paraId="324EA77D" w14:textId="1FEFBA43" w:rsidR="00D66000" w:rsidRDefault="00D66000" w:rsidP="00B24B96">
      <w:pPr>
        <w:pStyle w:val="ListParagraph"/>
        <w:numPr>
          <w:ilvl w:val="0"/>
          <w:numId w:val="7"/>
        </w:numPr>
        <w:spacing w:after="0" w:line="240" w:lineRule="auto"/>
        <w:rPr>
          <w:rFonts w:cstheme="minorHAnsi"/>
        </w:rPr>
      </w:pPr>
      <w:r>
        <w:rPr>
          <w:rFonts w:cstheme="minorHAnsi"/>
        </w:rPr>
        <w:t>Do not repeat or rephrase the RRS or rules from other documents (NoR, Class Rules, App E, etc)</w:t>
      </w:r>
    </w:p>
    <w:p w14:paraId="6E0DFBA0" w14:textId="18761B61" w:rsidR="00D66000" w:rsidRDefault="00D66000" w:rsidP="00B24B96">
      <w:pPr>
        <w:pStyle w:val="ListParagraph"/>
        <w:numPr>
          <w:ilvl w:val="0"/>
          <w:numId w:val="7"/>
        </w:numPr>
        <w:spacing w:after="0" w:line="240" w:lineRule="auto"/>
        <w:rPr>
          <w:rFonts w:cstheme="minorHAnsi"/>
        </w:rPr>
      </w:pPr>
      <w:r>
        <w:rPr>
          <w:rFonts w:cstheme="minorHAnsi"/>
        </w:rPr>
        <w:t>The SIs should be in chronological order of use by competitors</w:t>
      </w:r>
    </w:p>
    <w:p w14:paraId="06051E3A" w14:textId="46B8B522" w:rsidR="00D66000" w:rsidRDefault="00D66000" w:rsidP="00B24B96">
      <w:pPr>
        <w:pStyle w:val="ListParagraph"/>
        <w:numPr>
          <w:ilvl w:val="0"/>
          <w:numId w:val="7"/>
        </w:numPr>
        <w:spacing w:after="0" w:line="240" w:lineRule="auto"/>
        <w:rPr>
          <w:rFonts w:cstheme="minorHAnsi"/>
        </w:rPr>
      </w:pPr>
      <w:r>
        <w:rPr>
          <w:rFonts w:cstheme="minorHAnsi"/>
        </w:rPr>
        <w:t>Use words or phrases from the RRS.</w:t>
      </w:r>
    </w:p>
    <w:p w14:paraId="3709A4F5" w14:textId="386BBAAF" w:rsidR="00A77243" w:rsidRDefault="00A77243" w:rsidP="00B24B96">
      <w:pPr>
        <w:spacing w:after="0" w:line="240" w:lineRule="auto"/>
        <w:rPr>
          <w:rFonts w:cstheme="minorHAnsi"/>
        </w:rPr>
      </w:pPr>
    </w:p>
    <w:p w14:paraId="471DF85B" w14:textId="77777777" w:rsidR="00A77243" w:rsidRPr="001056D4" w:rsidRDefault="00A77243" w:rsidP="00B24B96">
      <w:pPr>
        <w:spacing w:after="0" w:line="240" w:lineRule="auto"/>
        <w:rPr>
          <w:rFonts w:cstheme="minorHAnsi"/>
        </w:rPr>
      </w:pPr>
      <w:r w:rsidRPr="001056D4">
        <w:rPr>
          <w:rFonts w:cstheme="minorHAnsi"/>
        </w:rPr>
        <w:t>Unless included in the Notice of Race, the Sailing Instructions SHALL include the following:</w:t>
      </w:r>
    </w:p>
    <w:p w14:paraId="1DC2AE8E" w14:textId="20840647" w:rsidR="00A77243" w:rsidRPr="001056D4" w:rsidRDefault="00755F0F" w:rsidP="00B24B96">
      <w:pPr>
        <w:pStyle w:val="ListParagraph"/>
        <w:numPr>
          <w:ilvl w:val="0"/>
          <w:numId w:val="9"/>
        </w:numPr>
        <w:autoSpaceDE w:val="0"/>
        <w:autoSpaceDN w:val="0"/>
        <w:adjustRightInd w:val="0"/>
        <w:spacing w:after="0" w:line="240" w:lineRule="auto"/>
        <w:rPr>
          <w:rFonts w:cstheme="minorHAnsi"/>
        </w:rPr>
      </w:pPr>
      <w:r>
        <w:rPr>
          <w:rFonts w:cstheme="minorHAnsi"/>
        </w:rPr>
        <w:t>S</w:t>
      </w:r>
      <w:r w:rsidR="00A77243" w:rsidRPr="001056D4">
        <w:rPr>
          <w:rFonts w:cstheme="minorHAnsi"/>
        </w:rPr>
        <w:t>chedule of races, the classes to race and the times of warning signals for each class</w:t>
      </w:r>
    </w:p>
    <w:p w14:paraId="22EEFA83" w14:textId="66F21D45" w:rsidR="009F1950" w:rsidRPr="001056D4" w:rsidRDefault="00755F0F" w:rsidP="00B24B96">
      <w:pPr>
        <w:pStyle w:val="ListParagraph"/>
        <w:numPr>
          <w:ilvl w:val="0"/>
          <w:numId w:val="9"/>
        </w:numPr>
        <w:autoSpaceDE w:val="0"/>
        <w:autoSpaceDN w:val="0"/>
        <w:adjustRightInd w:val="0"/>
        <w:spacing w:after="0" w:line="240" w:lineRule="auto"/>
        <w:rPr>
          <w:rFonts w:cstheme="minorHAnsi"/>
        </w:rPr>
      </w:pPr>
      <w:r>
        <w:rPr>
          <w:rFonts w:cstheme="minorHAnsi"/>
        </w:rPr>
        <w:t>D</w:t>
      </w:r>
      <w:r w:rsidR="00A77243" w:rsidRPr="001056D4">
        <w:rPr>
          <w:rFonts w:cstheme="minorHAnsi"/>
        </w:rPr>
        <w:t>escription of the course(s) to be sailed, or a list of</w:t>
      </w:r>
      <w:r w:rsidR="009F1950" w:rsidRPr="001056D4">
        <w:rPr>
          <w:rFonts w:cstheme="minorHAnsi"/>
        </w:rPr>
        <w:t xml:space="preserve"> </w:t>
      </w:r>
      <w:r w:rsidR="00A77243" w:rsidRPr="001056D4">
        <w:rPr>
          <w:rFonts w:cstheme="minorHAnsi"/>
          <w:i/>
          <w:iCs/>
        </w:rPr>
        <w:t xml:space="preserve">marks </w:t>
      </w:r>
      <w:r w:rsidR="00A77243" w:rsidRPr="001056D4">
        <w:rPr>
          <w:rFonts w:cstheme="minorHAnsi"/>
        </w:rPr>
        <w:t>from which the course will be selected and, if relevant,</w:t>
      </w:r>
      <w:r w:rsidR="009F1950" w:rsidRPr="001056D4">
        <w:rPr>
          <w:rFonts w:cstheme="minorHAnsi"/>
        </w:rPr>
        <w:t xml:space="preserve"> </w:t>
      </w:r>
      <w:r w:rsidR="00A77243" w:rsidRPr="001056D4">
        <w:rPr>
          <w:rFonts w:cstheme="minorHAnsi"/>
        </w:rPr>
        <w:t>how courses will be signaled</w:t>
      </w:r>
    </w:p>
    <w:p w14:paraId="6A7909DC" w14:textId="6D1EE48D" w:rsidR="009F1950" w:rsidRPr="001056D4" w:rsidRDefault="00755F0F" w:rsidP="00B24B96">
      <w:pPr>
        <w:pStyle w:val="ListParagraph"/>
        <w:numPr>
          <w:ilvl w:val="0"/>
          <w:numId w:val="9"/>
        </w:numPr>
        <w:autoSpaceDE w:val="0"/>
        <w:autoSpaceDN w:val="0"/>
        <w:adjustRightInd w:val="0"/>
        <w:spacing w:after="0" w:line="240" w:lineRule="auto"/>
        <w:rPr>
          <w:rFonts w:cstheme="minorHAnsi"/>
        </w:rPr>
      </w:pPr>
      <w:r>
        <w:rPr>
          <w:rFonts w:cstheme="minorHAnsi"/>
        </w:rPr>
        <w:t>R</w:t>
      </w:r>
      <w:r w:rsidR="00A77243" w:rsidRPr="001056D4">
        <w:rPr>
          <w:rFonts w:cstheme="minorHAnsi"/>
        </w:rPr>
        <w:t>ace time limit</w:t>
      </w:r>
      <w:r w:rsidR="00306071">
        <w:rPr>
          <w:rFonts w:cstheme="minorHAnsi"/>
        </w:rPr>
        <w:t>s</w:t>
      </w:r>
      <w:r w:rsidR="00A77243" w:rsidRPr="001056D4">
        <w:rPr>
          <w:rFonts w:cstheme="minorHAnsi"/>
        </w:rPr>
        <w:t xml:space="preserve">, if any, for the first boat to </w:t>
      </w:r>
      <w:r w:rsidR="00A77243" w:rsidRPr="001056D4">
        <w:rPr>
          <w:rFonts w:cstheme="minorHAnsi"/>
          <w:i/>
          <w:iCs/>
        </w:rPr>
        <w:t>finish</w:t>
      </w:r>
      <w:r w:rsidR="00306071">
        <w:rPr>
          <w:rFonts w:cstheme="minorHAnsi"/>
          <w:i/>
          <w:iCs/>
        </w:rPr>
        <w:t xml:space="preserve">, </w:t>
      </w:r>
      <w:r w:rsidR="00306071" w:rsidRPr="00306071">
        <w:rPr>
          <w:rFonts w:cstheme="minorHAnsi"/>
        </w:rPr>
        <w:t xml:space="preserve">finishing </w:t>
      </w:r>
      <w:r w:rsidR="00306071">
        <w:rPr>
          <w:rFonts w:cstheme="minorHAnsi"/>
        </w:rPr>
        <w:t>time limit after the first boat has finished</w:t>
      </w:r>
    </w:p>
    <w:p w14:paraId="7C8F8F72" w14:textId="191221A3" w:rsidR="001056D4" w:rsidRDefault="0091671B" w:rsidP="00B24B96">
      <w:pPr>
        <w:pStyle w:val="ListParagraph"/>
        <w:numPr>
          <w:ilvl w:val="0"/>
          <w:numId w:val="9"/>
        </w:numPr>
        <w:autoSpaceDE w:val="0"/>
        <w:autoSpaceDN w:val="0"/>
        <w:adjustRightInd w:val="0"/>
        <w:spacing w:after="0" w:line="240" w:lineRule="auto"/>
        <w:rPr>
          <w:rFonts w:cstheme="minorHAnsi"/>
        </w:rPr>
      </w:pPr>
      <w:r>
        <w:rPr>
          <w:rFonts w:cstheme="minorHAnsi"/>
        </w:rPr>
        <w:t>U</w:t>
      </w:r>
      <w:r w:rsidR="00A77243" w:rsidRPr="001056D4">
        <w:rPr>
          <w:rFonts w:cstheme="minorHAnsi"/>
        </w:rPr>
        <w:t>nless stated in the notice of race, location(s) of official notice</w:t>
      </w:r>
      <w:r w:rsidR="009F1950" w:rsidRPr="001056D4">
        <w:rPr>
          <w:rFonts w:cstheme="minorHAnsi"/>
        </w:rPr>
        <w:t xml:space="preserve"> </w:t>
      </w:r>
      <w:r w:rsidR="00A77243" w:rsidRPr="001056D4">
        <w:rPr>
          <w:rFonts w:cstheme="minorHAnsi"/>
        </w:rPr>
        <w:t>board(s) or address of online notice board</w:t>
      </w:r>
    </w:p>
    <w:p w14:paraId="2B7CDB57" w14:textId="6E286D23" w:rsidR="001056D4" w:rsidRDefault="00755F0F" w:rsidP="00B24B96">
      <w:pPr>
        <w:pStyle w:val="ListParagraph"/>
        <w:numPr>
          <w:ilvl w:val="0"/>
          <w:numId w:val="9"/>
        </w:numPr>
        <w:autoSpaceDE w:val="0"/>
        <w:autoSpaceDN w:val="0"/>
        <w:adjustRightInd w:val="0"/>
        <w:spacing w:after="0" w:line="240" w:lineRule="auto"/>
        <w:rPr>
          <w:rFonts w:cstheme="minorHAnsi"/>
        </w:rPr>
      </w:pPr>
      <w:r>
        <w:rPr>
          <w:rFonts w:cstheme="minorHAnsi"/>
        </w:rPr>
        <w:t>P</w:t>
      </w:r>
      <w:r w:rsidR="009F1950" w:rsidRPr="001056D4">
        <w:rPr>
          <w:rFonts w:cstheme="minorHAnsi"/>
        </w:rPr>
        <w:t>rocedure for changing the sailing instructions</w:t>
      </w:r>
    </w:p>
    <w:p w14:paraId="4C438DD1" w14:textId="64D7D33A" w:rsidR="001056D4" w:rsidRPr="00755F0F" w:rsidRDefault="0091671B" w:rsidP="00755F0F">
      <w:pPr>
        <w:pStyle w:val="ListParagraph"/>
        <w:numPr>
          <w:ilvl w:val="0"/>
          <w:numId w:val="9"/>
        </w:numPr>
        <w:autoSpaceDE w:val="0"/>
        <w:autoSpaceDN w:val="0"/>
        <w:adjustRightInd w:val="0"/>
        <w:spacing w:after="0" w:line="240" w:lineRule="auto"/>
        <w:rPr>
          <w:rFonts w:cstheme="minorHAnsi"/>
        </w:rPr>
      </w:pPr>
      <w:r>
        <w:rPr>
          <w:rFonts w:cstheme="minorHAnsi"/>
        </w:rPr>
        <w:t>Method for communicating with competitors</w:t>
      </w:r>
    </w:p>
    <w:p w14:paraId="2F7CEFF5" w14:textId="5B3B48A7" w:rsidR="00F9430E" w:rsidRDefault="00755F0F" w:rsidP="00B24B96">
      <w:pPr>
        <w:pStyle w:val="ListParagraph"/>
        <w:numPr>
          <w:ilvl w:val="0"/>
          <w:numId w:val="9"/>
        </w:numPr>
        <w:autoSpaceDE w:val="0"/>
        <w:autoSpaceDN w:val="0"/>
        <w:adjustRightInd w:val="0"/>
        <w:spacing w:after="0" w:line="240" w:lineRule="auto"/>
        <w:rPr>
          <w:rFonts w:cstheme="minorHAnsi"/>
        </w:rPr>
      </w:pPr>
      <w:r>
        <w:rPr>
          <w:rFonts w:cstheme="minorHAnsi"/>
        </w:rPr>
        <w:t xml:space="preserve">Time and </w:t>
      </w:r>
      <w:r w:rsidR="002B1BF3" w:rsidRPr="001056D4">
        <w:rPr>
          <w:rFonts w:cstheme="minorHAnsi"/>
        </w:rPr>
        <w:t>place of hearings, and special procedures for</w:t>
      </w:r>
      <w:r w:rsidR="001056D4" w:rsidRPr="001056D4">
        <w:rPr>
          <w:rFonts w:cstheme="minorHAnsi"/>
        </w:rPr>
        <w:t xml:space="preserve"> </w:t>
      </w:r>
      <w:r w:rsidR="002B1BF3" w:rsidRPr="001056D4">
        <w:rPr>
          <w:rFonts w:cstheme="minorHAnsi"/>
          <w:i/>
          <w:iCs/>
        </w:rPr>
        <w:t>protests</w:t>
      </w:r>
      <w:r w:rsidR="002B1BF3" w:rsidRPr="001056D4">
        <w:rPr>
          <w:rFonts w:cstheme="minorHAnsi"/>
        </w:rPr>
        <w:t>, requests for redress or requests for reopening</w:t>
      </w:r>
    </w:p>
    <w:p w14:paraId="0C5F219D" w14:textId="77777777" w:rsidR="00755F0F" w:rsidRPr="00961E76" w:rsidRDefault="00755F0F" w:rsidP="00961E76">
      <w:pPr>
        <w:autoSpaceDE w:val="0"/>
        <w:autoSpaceDN w:val="0"/>
        <w:adjustRightInd w:val="0"/>
        <w:spacing w:after="0" w:line="240" w:lineRule="auto"/>
        <w:ind w:left="359"/>
        <w:rPr>
          <w:rFonts w:cstheme="minorHAnsi"/>
        </w:rPr>
      </w:pPr>
    </w:p>
    <w:p w14:paraId="1BE53FD2" w14:textId="6ECE51A2" w:rsidR="004A1A4A" w:rsidRDefault="004A1A4A" w:rsidP="00B24B96">
      <w:pPr>
        <w:spacing w:after="0" w:line="240" w:lineRule="auto"/>
        <w:rPr>
          <w:rFonts w:cstheme="minorHAnsi"/>
        </w:rPr>
      </w:pPr>
      <w:r w:rsidRPr="00223723">
        <w:rPr>
          <w:rFonts w:cstheme="minorHAnsi"/>
        </w:rPr>
        <w:t xml:space="preserve">NOTE:  The newest RRS for 2021-2024 has some significant rule number changes.  Be VERY careful using </w:t>
      </w:r>
      <w:r w:rsidR="00902194">
        <w:rPr>
          <w:rFonts w:cstheme="minorHAnsi"/>
        </w:rPr>
        <w:t>SIs</w:t>
      </w:r>
      <w:r w:rsidRPr="00223723">
        <w:rPr>
          <w:rFonts w:cstheme="minorHAnsi"/>
        </w:rPr>
        <w:t xml:space="preserve"> from prior years and carefully check rule references.</w:t>
      </w:r>
    </w:p>
    <w:p w14:paraId="3B41B872" w14:textId="634DBFD5" w:rsidR="00ED061B" w:rsidRDefault="00ED061B" w:rsidP="00B24B96">
      <w:pPr>
        <w:spacing w:after="0" w:line="240" w:lineRule="auto"/>
        <w:rPr>
          <w:rFonts w:cstheme="minorHAnsi"/>
        </w:rPr>
      </w:pPr>
    </w:p>
    <w:p w14:paraId="38C54717" w14:textId="5FCB3D56" w:rsidR="00ED061B" w:rsidRPr="00223723" w:rsidRDefault="00ED061B" w:rsidP="00B24B96">
      <w:pPr>
        <w:spacing w:after="0" w:line="240" w:lineRule="auto"/>
        <w:rPr>
          <w:rFonts w:cstheme="minorHAnsi"/>
        </w:rPr>
      </w:pPr>
      <w:r>
        <w:rPr>
          <w:rFonts w:cstheme="minorHAnsi"/>
        </w:rPr>
        <w:t xml:space="preserve">It is recommended that </w:t>
      </w:r>
      <w:r w:rsidR="00B24B96">
        <w:rPr>
          <w:rFonts w:cstheme="minorHAnsi"/>
        </w:rPr>
        <w:t>the Sailing Instructions</w:t>
      </w:r>
      <w:r>
        <w:rPr>
          <w:rFonts w:cstheme="minorHAnsi"/>
        </w:rPr>
        <w:t xml:space="preserve"> be posted on AMYA in the list of regattas, on the class web site and on the local fleet web site.</w:t>
      </w:r>
    </w:p>
    <w:p w14:paraId="5FD7A850" w14:textId="6E9A24C5" w:rsidR="00295745" w:rsidRPr="00223723" w:rsidRDefault="00295745" w:rsidP="00B24B96">
      <w:pPr>
        <w:spacing w:after="0" w:line="240" w:lineRule="auto"/>
        <w:rPr>
          <w:rFonts w:cstheme="minorHAnsi"/>
          <w:b/>
        </w:rPr>
      </w:pPr>
    </w:p>
    <w:p w14:paraId="2A81925A" w14:textId="24048D50" w:rsidR="007B7953" w:rsidRPr="00223723" w:rsidRDefault="007B7953">
      <w:pPr>
        <w:rPr>
          <w:rFonts w:cstheme="minorHAnsi"/>
          <w:b/>
        </w:rPr>
      </w:pPr>
      <w:r w:rsidRPr="00223723">
        <w:rPr>
          <w:rFonts w:cstheme="minorHAnsi"/>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5930" w14:paraId="2E514941" w14:textId="77777777" w:rsidTr="00FF3646">
        <w:tc>
          <w:tcPr>
            <w:tcW w:w="4675" w:type="dxa"/>
          </w:tcPr>
          <w:p w14:paraId="79944AFD" w14:textId="7F742045" w:rsidR="00C15930" w:rsidRDefault="00C15930" w:rsidP="00483839">
            <w:pPr>
              <w:jc w:val="center"/>
              <w:rPr>
                <w:rFonts w:eastAsia="Verdana" w:cstheme="minorHAnsi"/>
                <w:i/>
                <w:color w:val="0000FF"/>
                <w:sz w:val="24"/>
                <w:szCs w:val="24"/>
              </w:rPr>
            </w:pPr>
            <w:r>
              <w:rPr>
                <w:noProof/>
              </w:rPr>
              <w:lastRenderedPageBreak/>
              <w:drawing>
                <wp:inline distT="0" distB="0" distL="0" distR="0" wp14:anchorId="2506F938" wp14:editId="1793A074">
                  <wp:extent cx="1469390" cy="147510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390" cy="1475105"/>
                          </a:xfrm>
                          <a:prstGeom prst="rect">
                            <a:avLst/>
                          </a:prstGeom>
                          <a:noFill/>
                        </pic:spPr>
                      </pic:pic>
                    </a:graphicData>
                  </a:graphic>
                </wp:inline>
              </w:drawing>
            </w:r>
          </w:p>
        </w:tc>
        <w:tc>
          <w:tcPr>
            <w:tcW w:w="4675" w:type="dxa"/>
          </w:tcPr>
          <w:p w14:paraId="30BBD50B" w14:textId="77777777" w:rsidR="00C15930" w:rsidRPr="00AB57EF" w:rsidRDefault="00C15930" w:rsidP="00C15930">
            <w:pPr>
              <w:jc w:val="center"/>
              <w:rPr>
                <w:rFonts w:eastAsia="Verdana" w:cstheme="minorHAnsi"/>
                <w:i/>
                <w:color w:val="0000FF"/>
                <w:sz w:val="24"/>
                <w:szCs w:val="24"/>
              </w:rPr>
            </w:pPr>
            <w:r w:rsidRPr="00AB57EF">
              <w:rPr>
                <w:rFonts w:eastAsia="Verdana" w:cstheme="minorHAnsi"/>
                <w:i/>
                <w:color w:val="0000FF"/>
                <w:sz w:val="24"/>
                <w:szCs w:val="24"/>
              </w:rPr>
              <w:t>&lt;event name&gt;</w:t>
            </w:r>
          </w:p>
          <w:p w14:paraId="30E8D2C0" w14:textId="77777777" w:rsidR="00C15930" w:rsidRPr="00AB57EF" w:rsidRDefault="00C15930" w:rsidP="00C15930">
            <w:pPr>
              <w:ind w:right="-315"/>
              <w:jc w:val="center"/>
              <w:rPr>
                <w:rFonts w:eastAsia="Verdana" w:cstheme="minorHAnsi"/>
                <w:i/>
                <w:color w:val="0000FF"/>
                <w:sz w:val="24"/>
                <w:szCs w:val="24"/>
              </w:rPr>
            </w:pPr>
            <w:r w:rsidRPr="00AB57EF">
              <w:rPr>
                <w:rFonts w:eastAsia="Verdana" w:cstheme="minorHAnsi"/>
                <w:i/>
                <w:color w:val="0000FF"/>
                <w:sz w:val="24"/>
                <w:szCs w:val="24"/>
              </w:rPr>
              <w:t>&lt;organizing authority&gt;</w:t>
            </w:r>
          </w:p>
          <w:p w14:paraId="6EE9DBBA" w14:textId="77777777" w:rsidR="00C15930" w:rsidRPr="00AB57EF" w:rsidRDefault="00C15930" w:rsidP="00C15930">
            <w:pPr>
              <w:tabs>
                <w:tab w:val="left" w:pos="13"/>
              </w:tabs>
              <w:jc w:val="center"/>
              <w:rPr>
                <w:rFonts w:eastAsia="Verdana" w:cstheme="minorHAnsi"/>
                <w:i/>
                <w:color w:val="0000FF"/>
                <w:sz w:val="24"/>
                <w:szCs w:val="24"/>
              </w:rPr>
            </w:pPr>
            <w:r w:rsidRPr="00AB57EF">
              <w:rPr>
                <w:rFonts w:eastAsia="Verdana" w:cstheme="minorHAnsi"/>
                <w:i/>
                <w:color w:val="0000FF"/>
                <w:sz w:val="24"/>
                <w:szCs w:val="24"/>
              </w:rPr>
              <w:t>&lt;dates&gt;</w:t>
            </w:r>
          </w:p>
          <w:p w14:paraId="1C9F4F75" w14:textId="77777777" w:rsidR="00C15930" w:rsidRPr="00AB57EF" w:rsidRDefault="00C15930" w:rsidP="00C15930">
            <w:pPr>
              <w:jc w:val="center"/>
              <w:rPr>
                <w:rFonts w:eastAsia="Verdana" w:cstheme="minorHAnsi"/>
                <w:i/>
                <w:color w:val="0000FF"/>
                <w:sz w:val="24"/>
                <w:szCs w:val="24"/>
              </w:rPr>
            </w:pPr>
            <w:r w:rsidRPr="00AB57EF">
              <w:rPr>
                <w:rFonts w:eastAsia="Verdana" w:cstheme="minorHAnsi"/>
                <w:i/>
                <w:color w:val="0000FF"/>
                <w:sz w:val="24"/>
                <w:szCs w:val="24"/>
              </w:rPr>
              <w:t>&lt;location&gt;</w:t>
            </w:r>
          </w:p>
          <w:p w14:paraId="26B7E9BD" w14:textId="77777777" w:rsidR="00C15930" w:rsidRPr="00AB57EF" w:rsidRDefault="00C15930" w:rsidP="00C15930">
            <w:pPr>
              <w:jc w:val="center"/>
              <w:rPr>
                <w:rFonts w:eastAsia="Verdana" w:cstheme="minorHAnsi"/>
                <w:i/>
                <w:color w:val="0000FF"/>
                <w:sz w:val="24"/>
                <w:szCs w:val="24"/>
              </w:rPr>
            </w:pPr>
          </w:p>
          <w:p w14:paraId="788EADE8" w14:textId="77777777" w:rsidR="00C15930" w:rsidRPr="008A35E9" w:rsidRDefault="00C15930" w:rsidP="00C15930">
            <w:pPr>
              <w:jc w:val="center"/>
              <w:rPr>
                <w:rFonts w:eastAsia="Verdana" w:cstheme="minorHAnsi"/>
                <w:b/>
                <w:bCs/>
                <w:sz w:val="28"/>
                <w:szCs w:val="28"/>
              </w:rPr>
            </w:pPr>
            <w:r>
              <w:rPr>
                <w:rFonts w:eastAsia="Verdana" w:cstheme="minorHAnsi"/>
                <w:b/>
                <w:bCs/>
                <w:sz w:val="28"/>
                <w:szCs w:val="28"/>
              </w:rPr>
              <w:t>Sailing Instructions</w:t>
            </w:r>
            <w:r w:rsidRPr="008A35E9">
              <w:rPr>
                <w:rFonts w:eastAsia="Verdana" w:cstheme="minorHAnsi"/>
                <w:b/>
                <w:bCs/>
                <w:sz w:val="28"/>
                <w:szCs w:val="28"/>
              </w:rPr>
              <w:t xml:space="preserve"> (</w:t>
            </w:r>
            <w:r>
              <w:rPr>
                <w:rFonts w:eastAsia="Verdana" w:cstheme="minorHAnsi"/>
                <w:b/>
                <w:bCs/>
                <w:sz w:val="28"/>
                <w:szCs w:val="28"/>
              </w:rPr>
              <w:t>SIs</w:t>
            </w:r>
            <w:r w:rsidRPr="008A35E9">
              <w:rPr>
                <w:rFonts w:eastAsia="Verdana" w:cstheme="minorHAnsi"/>
                <w:b/>
                <w:bCs/>
                <w:sz w:val="28"/>
                <w:szCs w:val="28"/>
              </w:rPr>
              <w:t>)</w:t>
            </w:r>
          </w:p>
          <w:p w14:paraId="490DB7CF" w14:textId="77777777" w:rsidR="00C15930" w:rsidRDefault="00C15930" w:rsidP="00483839">
            <w:pPr>
              <w:jc w:val="center"/>
              <w:rPr>
                <w:rFonts w:eastAsia="Verdana" w:cstheme="minorHAnsi"/>
                <w:i/>
                <w:color w:val="0000FF"/>
                <w:sz w:val="24"/>
                <w:szCs w:val="24"/>
              </w:rPr>
            </w:pPr>
          </w:p>
        </w:tc>
      </w:tr>
    </w:tbl>
    <w:p w14:paraId="396A631A" w14:textId="77777777" w:rsidR="00DA4626" w:rsidRPr="00DA4626" w:rsidRDefault="00DA4626" w:rsidP="00DA4626">
      <w:pPr>
        <w:spacing w:after="0"/>
        <w:rPr>
          <w:rFonts w:eastAsia="Verdana" w:cstheme="minorHAnsi"/>
          <w:b/>
          <w:bCs/>
        </w:rPr>
      </w:pPr>
    </w:p>
    <w:p w14:paraId="45D1B947" w14:textId="2FDFD7E6" w:rsidR="00483839" w:rsidRPr="00D32A5D" w:rsidRDefault="00483839" w:rsidP="00446D97">
      <w:pPr>
        <w:pStyle w:val="ListParagraph"/>
        <w:numPr>
          <w:ilvl w:val="0"/>
          <w:numId w:val="6"/>
        </w:numPr>
        <w:spacing w:after="0"/>
        <w:rPr>
          <w:rFonts w:eastAsia="Verdana" w:cstheme="minorHAnsi"/>
          <w:b/>
          <w:bCs/>
        </w:rPr>
      </w:pPr>
      <w:r w:rsidRPr="00D32A5D">
        <w:rPr>
          <w:rFonts w:eastAsia="Verdana" w:cstheme="minorHAnsi"/>
          <w:b/>
          <w:bCs/>
        </w:rPr>
        <w:t>RULES</w:t>
      </w:r>
    </w:p>
    <w:p w14:paraId="1B862B81" w14:textId="71F10174" w:rsidR="00483839" w:rsidRPr="00446D97" w:rsidRDefault="00483839" w:rsidP="00446D97">
      <w:pPr>
        <w:pStyle w:val="ListParagraph"/>
        <w:numPr>
          <w:ilvl w:val="1"/>
          <w:numId w:val="6"/>
        </w:numPr>
        <w:spacing w:after="0"/>
        <w:rPr>
          <w:rFonts w:eastAsia="Verdana" w:cstheme="minorHAnsi"/>
          <w:iCs/>
        </w:rPr>
      </w:pPr>
      <w:r w:rsidRPr="00446D97">
        <w:rPr>
          <w:rFonts w:eastAsia="Verdana" w:cstheme="minorHAnsi"/>
        </w:rPr>
        <w:t xml:space="preserve">The event is governed by the rules as defined in </w:t>
      </w:r>
      <w:r w:rsidRPr="00446D97">
        <w:rPr>
          <w:rFonts w:eastAsia="Verdana" w:cstheme="minorHAnsi"/>
          <w:i/>
        </w:rPr>
        <w:t xml:space="preserve">The Racing Rules of Sailing </w:t>
      </w:r>
      <w:r w:rsidRPr="00446D97">
        <w:rPr>
          <w:rFonts w:eastAsia="Verdana" w:cstheme="minorHAnsi"/>
          <w:iCs/>
        </w:rPr>
        <w:t>and Appendix E.</w:t>
      </w:r>
    </w:p>
    <w:p w14:paraId="053FBC3F" w14:textId="08FAA763" w:rsidR="00483839" w:rsidRDefault="00483839" w:rsidP="00446D97">
      <w:pPr>
        <w:pStyle w:val="ListParagraph"/>
        <w:numPr>
          <w:ilvl w:val="1"/>
          <w:numId w:val="6"/>
        </w:numPr>
        <w:spacing w:after="0"/>
        <w:rPr>
          <w:rFonts w:eastAsia="Verdana" w:cstheme="minorHAnsi"/>
          <w:iCs/>
        </w:rPr>
      </w:pPr>
      <w:r w:rsidRPr="00446D97">
        <w:rPr>
          <w:rFonts w:eastAsia="Verdana" w:cstheme="minorHAnsi"/>
          <w:iCs/>
        </w:rPr>
        <w:t>No US Sailing Prescriptions apply except Appendix R and prescriptions to rules 60.3, 61.4, 67, 70.5(a), 76.1.</w:t>
      </w:r>
    </w:p>
    <w:p w14:paraId="124DBF60" w14:textId="64021A72" w:rsidR="009538E5" w:rsidRPr="009538E5" w:rsidRDefault="00FF3646" w:rsidP="009538E5">
      <w:pPr>
        <w:pStyle w:val="ListParagraph"/>
        <w:numPr>
          <w:ilvl w:val="1"/>
          <w:numId w:val="6"/>
        </w:numPr>
        <w:spacing w:after="0"/>
        <w:rPr>
          <w:rFonts w:eastAsia="Verdana" w:cstheme="minorHAnsi"/>
          <w:iCs/>
        </w:rPr>
      </w:pPr>
      <w:r>
        <w:rPr>
          <w:rFonts w:eastAsia="Verdana" w:cstheme="minorHAnsi"/>
          <w:iCs/>
        </w:rPr>
        <w:t xml:space="preserve">Add E7 (c) - If any competitor is determined to be in violation of RRS 2 - FAIR SAILING, the </w:t>
      </w:r>
      <w:r w:rsidR="00277FA6">
        <w:rPr>
          <w:rFonts w:eastAsia="Verdana" w:cstheme="minorHAnsi"/>
          <w:iCs/>
        </w:rPr>
        <w:t>PRO (Principal Race Officer</w:t>
      </w:r>
      <w:r w:rsidR="00352667">
        <w:rPr>
          <w:rFonts w:eastAsia="Verdana" w:cstheme="minorHAnsi"/>
          <w:iCs/>
        </w:rPr>
        <w:t>)</w:t>
      </w:r>
      <w:r>
        <w:rPr>
          <w:rFonts w:eastAsia="Verdana" w:cstheme="minorHAnsi"/>
          <w:iCs/>
        </w:rPr>
        <w:t xml:space="preserve"> may, at his discretion, </w:t>
      </w:r>
      <w:r w:rsidR="005E7C90">
        <w:rPr>
          <w:rFonts w:eastAsia="Verdana" w:cstheme="minorHAnsi"/>
          <w:iCs/>
        </w:rPr>
        <w:t xml:space="preserve">without a hearing, </w:t>
      </w:r>
      <w:r>
        <w:rPr>
          <w:rFonts w:eastAsia="Verdana" w:cstheme="minorHAnsi"/>
          <w:iCs/>
        </w:rPr>
        <w:t xml:space="preserve">disqualify the competitor from one or more races with DNE penalties, changing RRS </w:t>
      </w:r>
      <w:r w:rsidR="005E7C90">
        <w:rPr>
          <w:rFonts w:eastAsia="Verdana" w:cstheme="minorHAnsi"/>
          <w:iCs/>
        </w:rPr>
        <w:t xml:space="preserve">63.1 and </w:t>
      </w:r>
      <w:r>
        <w:rPr>
          <w:rFonts w:eastAsia="Verdana" w:cstheme="minorHAnsi"/>
          <w:iCs/>
        </w:rPr>
        <w:t>A5.</w:t>
      </w:r>
    </w:p>
    <w:p w14:paraId="583D6478" w14:textId="54B30437" w:rsidR="0023686E" w:rsidRDefault="0023686E" w:rsidP="00FF3646">
      <w:pPr>
        <w:pStyle w:val="ListParagraph"/>
        <w:numPr>
          <w:ilvl w:val="1"/>
          <w:numId w:val="6"/>
        </w:numPr>
        <w:spacing w:after="0"/>
        <w:rPr>
          <w:rFonts w:eastAsia="Verdana" w:cstheme="minorHAnsi"/>
          <w:iCs/>
        </w:rPr>
      </w:pPr>
      <w:r>
        <w:rPr>
          <w:rFonts w:eastAsia="Verdana" w:cstheme="minorHAnsi"/>
          <w:iCs/>
        </w:rPr>
        <w:t>Boats entering the Launch Area without race committee authorization will be penalized without a hearing</w:t>
      </w:r>
      <w:r w:rsidR="009538E5">
        <w:rPr>
          <w:rFonts w:eastAsia="Verdana" w:cstheme="minorHAnsi"/>
          <w:iCs/>
        </w:rPr>
        <w:t xml:space="preserve">, changing </w:t>
      </w:r>
      <w:r>
        <w:rPr>
          <w:rFonts w:eastAsia="Verdana" w:cstheme="minorHAnsi"/>
          <w:iCs/>
        </w:rPr>
        <w:t xml:space="preserve">RRS </w:t>
      </w:r>
      <w:r w:rsidR="00C22B51">
        <w:rPr>
          <w:rFonts w:eastAsia="Verdana" w:cstheme="minorHAnsi"/>
          <w:iCs/>
        </w:rPr>
        <w:t>63.1.</w:t>
      </w:r>
      <w:r w:rsidR="009538E5">
        <w:rPr>
          <w:rFonts w:eastAsia="Verdana" w:cstheme="minorHAnsi"/>
          <w:iCs/>
        </w:rPr>
        <w:t xml:space="preserve">  </w:t>
      </w:r>
    </w:p>
    <w:p w14:paraId="0DA8AC40" w14:textId="21D53D38" w:rsidR="005E7C90" w:rsidRPr="005A6711" w:rsidRDefault="00103C1F" w:rsidP="005E7C90">
      <w:pPr>
        <w:pStyle w:val="ListParagraph"/>
        <w:numPr>
          <w:ilvl w:val="1"/>
          <w:numId w:val="6"/>
        </w:numPr>
        <w:spacing w:after="0"/>
        <w:rPr>
          <w:rFonts w:eastAsia="Verdana" w:cstheme="minorHAnsi"/>
          <w:bCs/>
          <w:iCs/>
        </w:rPr>
      </w:pPr>
      <w:r>
        <w:rPr>
          <w:rFonts w:cstheme="minorHAnsi"/>
          <w:bCs/>
        </w:rPr>
        <w:t xml:space="preserve">Boats </w:t>
      </w:r>
      <w:r w:rsidR="005E7C90" w:rsidRPr="00E827CC">
        <w:rPr>
          <w:rFonts w:cstheme="minorHAnsi"/>
          <w:bCs/>
        </w:rPr>
        <w:t xml:space="preserve">shall sail only when scheduled to race.  When this instruction is </w:t>
      </w:r>
      <w:proofErr w:type="gramStart"/>
      <w:r w:rsidR="005E7C90" w:rsidRPr="00E827CC">
        <w:rPr>
          <w:rFonts w:cstheme="minorHAnsi"/>
          <w:bCs/>
        </w:rPr>
        <w:t>broken</w:t>
      </w:r>
      <w:proofErr w:type="gramEnd"/>
      <w:r w:rsidR="005E7C90" w:rsidRPr="00E827CC">
        <w:rPr>
          <w:rFonts w:cstheme="minorHAnsi"/>
          <w:bCs/>
        </w:rPr>
        <w:t xml:space="preserve"> she shall be penalized </w:t>
      </w:r>
      <w:r>
        <w:rPr>
          <w:rFonts w:cstheme="minorHAnsi"/>
          <w:bCs/>
        </w:rPr>
        <w:t>without a heari</w:t>
      </w:r>
      <w:r w:rsidR="005A6711">
        <w:rPr>
          <w:rFonts w:cstheme="minorHAnsi"/>
          <w:bCs/>
        </w:rPr>
        <w:t xml:space="preserve">ng, </w:t>
      </w:r>
      <w:r>
        <w:rPr>
          <w:rFonts w:cstheme="minorHAnsi"/>
          <w:bCs/>
        </w:rPr>
        <w:t>chang</w:t>
      </w:r>
      <w:r w:rsidR="005A6711">
        <w:rPr>
          <w:rFonts w:cstheme="minorHAnsi"/>
          <w:bCs/>
        </w:rPr>
        <w:t>ing</w:t>
      </w:r>
      <w:r>
        <w:rPr>
          <w:rFonts w:cstheme="minorHAnsi"/>
          <w:bCs/>
        </w:rPr>
        <w:t xml:space="preserve"> </w:t>
      </w:r>
      <w:r w:rsidR="00F92EA6">
        <w:rPr>
          <w:rFonts w:cstheme="minorHAnsi"/>
          <w:bCs/>
        </w:rPr>
        <w:t xml:space="preserve">RRS </w:t>
      </w:r>
      <w:r>
        <w:rPr>
          <w:rFonts w:cstheme="minorHAnsi"/>
          <w:bCs/>
        </w:rPr>
        <w:t>63.1.</w:t>
      </w:r>
    </w:p>
    <w:p w14:paraId="0C9A4D09" w14:textId="5768F18E" w:rsidR="005A6711" w:rsidRPr="005E7C90" w:rsidRDefault="005A6711" w:rsidP="005E7C90">
      <w:pPr>
        <w:pStyle w:val="ListParagraph"/>
        <w:numPr>
          <w:ilvl w:val="1"/>
          <w:numId w:val="6"/>
        </w:numPr>
        <w:spacing w:after="0"/>
        <w:rPr>
          <w:rFonts w:eastAsia="Verdana" w:cstheme="minorHAnsi"/>
          <w:bCs/>
          <w:iCs/>
        </w:rPr>
      </w:pPr>
      <w:r>
        <w:rPr>
          <w:rFonts w:cstheme="minorHAnsi"/>
          <w:bCs/>
        </w:rPr>
        <w:t>Penalties for breaches of SI 1.4 and</w:t>
      </w:r>
      <w:r w:rsidR="009C486B">
        <w:rPr>
          <w:rFonts w:cstheme="minorHAnsi"/>
          <w:bCs/>
        </w:rPr>
        <w:t xml:space="preserve"> SI</w:t>
      </w:r>
      <w:r>
        <w:rPr>
          <w:rFonts w:cstheme="minorHAnsi"/>
          <w:bCs/>
        </w:rPr>
        <w:t xml:space="preserve"> 1.5 shall be one or more One-Turn Penalties taken after her starting signal and before she crosses the starting line.  This changes E7(b).</w:t>
      </w:r>
    </w:p>
    <w:p w14:paraId="4287188B" w14:textId="19795C17" w:rsidR="00483839" w:rsidRPr="00D32A5D" w:rsidRDefault="00483839" w:rsidP="00446D97">
      <w:pPr>
        <w:pStyle w:val="ListParagraph"/>
        <w:numPr>
          <w:ilvl w:val="0"/>
          <w:numId w:val="6"/>
        </w:numPr>
        <w:spacing w:after="0"/>
        <w:rPr>
          <w:rFonts w:eastAsia="Verdana" w:cstheme="minorHAnsi"/>
          <w:b/>
          <w:bCs/>
          <w:iCs/>
        </w:rPr>
      </w:pPr>
      <w:r w:rsidRPr="00D32A5D">
        <w:rPr>
          <w:rFonts w:eastAsia="Verdana" w:cstheme="minorHAnsi"/>
          <w:b/>
          <w:bCs/>
          <w:iCs/>
        </w:rPr>
        <w:t>COMMUNICATION</w:t>
      </w:r>
      <w:r w:rsidR="001B6F3F" w:rsidRPr="00D32A5D">
        <w:rPr>
          <w:rFonts w:eastAsia="Verdana" w:cstheme="minorHAnsi"/>
          <w:b/>
          <w:bCs/>
          <w:iCs/>
        </w:rPr>
        <w:t xml:space="preserve"> WITH COMPETITORS</w:t>
      </w:r>
    </w:p>
    <w:p w14:paraId="53C55819" w14:textId="1D9D53D8" w:rsidR="00483839" w:rsidRPr="00446D97" w:rsidRDefault="00483839" w:rsidP="00446D97">
      <w:pPr>
        <w:pStyle w:val="ListParagraph"/>
        <w:numPr>
          <w:ilvl w:val="1"/>
          <w:numId w:val="6"/>
        </w:numPr>
        <w:spacing w:after="0"/>
        <w:rPr>
          <w:rFonts w:eastAsia="Verdana" w:cstheme="minorHAnsi"/>
          <w:iCs/>
        </w:rPr>
      </w:pPr>
      <w:r w:rsidRPr="00446D97">
        <w:rPr>
          <w:rFonts w:eastAsia="Verdana" w:cstheme="minorHAnsi"/>
          <w:iCs/>
        </w:rPr>
        <w:t xml:space="preserve">The official notice board will be at </w:t>
      </w:r>
      <w:r w:rsidRPr="00446D97">
        <w:rPr>
          <w:rFonts w:eastAsia="Verdana" w:cstheme="minorHAnsi"/>
          <w:iCs/>
          <w:color w:val="548DD4" w:themeColor="text2" w:themeTint="99"/>
        </w:rPr>
        <w:t>&lt;location&gt;</w:t>
      </w:r>
      <w:r w:rsidR="001B6F3F">
        <w:rPr>
          <w:rFonts w:eastAsia="Verdana" w:cstheme="minorHAnsi"/>
          <w:iCs/>
          <w:color w:val="548DD4" w:themeColor="text2" w:themeTint="99"/>
        </w:rPr>
        <w:t xml:space="preserve"> </w:t>
      </w:r>
      <w:r w:rsidR="001B6F3F" w:rsidRPr="00117CE3">
        <w:rPr>
          <w:rFonts w:eastAsia="Verdana" w:cstheme="minorHAnsi"/>
          <w:iCs/>
        </w:rPr>
        <w:t xml:space="preserve">or online at </w:t>
      </w:r>
      <w:r w:rsidR="001B6F3F">
        <w:rPr>
          <w:rFonts w:eastAsia="Verdana" w:cstheme="minorHAnsi"/>
          <w:iCs/>
          <w:color w:val="548DD4" w:themeColor="text2" w:themeTint="99"/>
        </w:rPr>
        <w:t>&lt;URL</w:t>
      </w:r>
      <w:r w:rsidR="00117CE3">
        <w:rPr>
          <w:rFonts w:eastAsia="Verdana" w:cstheme="minorHAnsi"/>
          <w:iCs/>
          <w:color w:val="548DD4" w:themeColor="text2" w:themeTint="99"/>
        </w:rPr>
        <w:t>&gt;.</w:t>
      </w:r>
    </w:p>
    <w:p w14:paraId="3EDCE2BB" w14:textId="2B12DBD8" w:rsidR="001F4014" w:rsidRPr="001F4014" w:rsidRDefault="00483839" w:rsidP="001F4014">
      <w:pPr>
        <w:pStyle w:val="ListParagraph"/>
        <w:numPr>
          <w:ilvl w:val="1"/>
          <w:numId w:val="6"/>
        </w:numPr>
        <w:spacing w:after="0"/>
        <w:rPr>
          <w:rFonts w:eastAsia="Verdana" w:cstheme="minorHAnsi"/>
          <w:iCs/>
        </w:rPr>
      </w:pPr>
      <w:r w:rsidRPr="00446D97">
        <w:rPr>
          <w:rFonts w:eastAsia="Verdana" w:cstheme="minorHAnsi"/>
          <w:iCs/>
        </w:rPr>
        <w:t xml:space="preserve">All communication with competitors at the event may be </w:t>
      </w:r>
      <w:r w:rsidR="007E0B2E">
        <w:rPr>
          <w:rFonts w:eastAsia="Verdana" w:cstheme="minorHAnsi"/>
          <w:iCs/>
        </w:rPr>
        <w:t>oral</w:t>
      </w:r>
      <w:r w:rsidRPr="00446D97">
        <w:rPr>
          <w:rFonts w:eastAsia="Verdana" w:cstheme="minorHAnsi"/>
          <w:iCs/>
        </w:rPr>
        <w:t>, changing E1.3(d).</w:t>
      </w:r>
    </w:p>
    <w:p w14:paraId="60840264" w14:textId="77777777" w:rsidR="008B1152" w:rsidRPr="00756977" w:rsidRDefault="008B1152" w:rsidP="008B1152">
      <w:pPr>
        <w:pStyle w:val="ListParagraph"/>
        <w:numPr>
          <w:ilvl w:val="0"/>
          <w:numId w:val="6"/>
        </w:numPr>
        <w:spacing w:after="0"/>
        <w:rPr>
          <w:rFonts w:cstheme="minorHAnsi"/>
          <w:b/>
        </w:rPr>
      </w:pPr>
      <w:r w:rsidRPr="00756977">
        <w:rPr>
          <w:rFonts w:cstheme="minorHAnsi"/>
          <w:b/>
        </w:rPr>
        <w:t>RACING AREA</w:t>
      </w:r>
      <w:r>
        <w:rPr>
          <w:rFonts w:cstheme="minorHAnsi"/>
          <w:b/>
        </w:rPr>
        <w:t xml:space="preserve"> </w:t>
      </w:r>
    </w:p>
    <w:p w14:paraId="4CEAA335" w14:textId="5A20465C" w:rsidR="008B1152" w:rsidRPr="008B1152" w:rsidRDefault="008B1152" w:rsidP="008B1152">
      <w:pPr>
        <w:pStyle w:val="ListParagraph"/>
        <w:numPr>
          <w:ilvl w:val="1"/>
          <w:numId w:val="6"/>
        </w:numPr>
        <w:spacing w:after="0"/>
        <w:rPr>
          <w:rFonts w:cstheme="minorHAnsi"/>
          <w:bCs/>
        </w:rPr>
      </w:pPr>
      <w:r>
        <w:rPr>
          <w:rFonts w:cstheme="minorHAnsi"/>
          <w:bCs/>
        </w:rPr>
        <w:t xml:space="preserve">Races will be held at </w:t>
      </w:r>
      <w:r>
        <w:rPr>
          <w:rFonts w:cstheme="minorHAnsi"/>
          <w:bCs/>
          <w:color w:val="4F81BD" w:themeColor="accent1"/>
        </w:rPr>
        <w:t>&lt;venue&gt;.</w:t>
      </w:r>
      <w:r w:rsidRPr="008B1152">
        <w:rPr>
          <w:rFonts w:cstheme="minorHAnsi"/>
          <w:bCs/>
          <w:color w:val="4F81BD" w:themeColor="accent1"/>
        </w:rPr>
        <w:t xml:space="preserve"> </w:t>
      </w:r>
      <w:r w:rsidR="005E7C90">
        <w:rPr>
          <w:rFonts w:cstheme="minorHAnsi"/>
          <w:bCs/>
        </w:rPr>
        <w:t>(S</w:t>
      </w:r>
      <w:r>
        <w:rPr>
          <w:rFonts w:cstheme="minorHAnsi"/>
          <w:bCs/>
        </w:rPr>
        <w:t>ee Attachment A).</w:t>
      </w:r>
    </w:p>
    <w:p w14:paraId="4EE5CC6A" w14:textId="3AE78981" w:rsidR="00117CE3" w:rsidRPr="00D32A5D" w:rsidRDefault="00117CE3" w:rsidP="00446D97">
      <w:pPr>
        <w:pStyle w:val="ListParagraph"/>
        <w:numPr>
          <w:ilvl w:val="0"/>
          <w:numId w:val="6"/>
        </w:numPr>
        <w:spacing w:after="0"/>
        <w:rPr>
          <w:rFonts w:cstheme="minorHAnsi"/>
          <w:b/>
        </w:rPr>
      </w:pPr>
      <w:r w:rsidRPr="00D32A5D">
        <w:rPr>
          <w:rFonts w:cstheme="minorHAnsi"/>
          <w:b/>
        </w:rPr>
        <w:t>COURSES</w:t>
      </w:r>
    </w:p>
    <w:p w14:paraId="6F6128B0" w14:textId="1E6A2BBA" w:rsidR="00B7004D" w:rsidRPr="001F4014" w:rsidRDefault="00117CE3" w:rsidP="001F4014">
      <w:pPr>
        <w:pStyle w:val="ListParagraph"/>
        <w:numPr>
          <w:ilvl w:val="1"/>
          <w:numId w:val="6"/>
        </w:numPr>
        <w:spacing w:after="0"/>
        <w:rPr>
          <w:rFonts w:cstheme="minorHAnsi"/>
          <w:bCs/>
        </w:rPr>
      </w:pPr>
      <w:r>
        <w:rPr>
          <w:rFonts w:cstheme="minorHAnsi"/>
          <w:bCs/>
        </w:rPr>
        <w:t>Courses will be &lt;</w:t>
      </w:r>
      <w:r w:rsidRPr="00B7004D">
        <w:rPr>
          <w:rFonts w:cstheme="minorHAnsi"/>
          <w:bCs/>
          <w:color w:val="4F81BD" w:themeColor="accent1"/>
        </w:rPr>
        <w:t>announced</w:t>
      </w:r>
      <w:r>
        <w:rPr>
          <w:rFonts w:cstheme="minorHAnsi"/>
          <w:bCs/>
        </w:rPr>
        <w:t xml:space="preserve">&gt; </w:t>
      </w:r>
      <w:r w:rsidR="00B7004D">
        <w:rPr>
          <w:rFonts w:cstheme="minorHAnsi"/>
          <w:bCs/>
        </w:rPr>
        <w:t xml:space="preserve">and/or </w:t>
      </w:r>
      <w:r>
        <w:rPr>
          <w:rFonts w:cstheme="minorHAnsi"/>
          <w:bCs/>
        </w:rPr>
        <w:t>&lt;</w:t>
      </w:r>
      <w:r w:rsidRPr="00B7004D">
        <w:rPr>
          <w:rFonts w:cstheme="minorHAnsi"/>
          <w:bCs/>
          <w:color w:val="4F81BD" w:themeColor="accent1"/>
        </w:rPr>
        <w:t>displayed</w:t>
      </w:r>
      <w:r w:rsidR="00B7004D" w:rsidRPr="00B7004D">
        <w:rPr>
          <w:rFonts w:cstheme="minorHAnsi"/>
          <w:bCs/>
          <w:color w:val="4F81BD" w:themeColor="accent1"/>
        </w:rPr>
        <w:t xml:space="preserve"> on the course board&gt; </w:t>
      </w:r>
      <w:r w:rsidR="00B7004D">
        <w:rPr>
          <w:rFonts w:cstheme="minorHAnsi"/>
          <w:bCs/>
        </w:rPr>
        <w:t>prior to the warning signal for the race or heat</w:t>
      </w:r>
      <w:r w:rsidR="001F4014">
        <w:rPr>
          <w:rFonts w:cstheme="minorHAnsi"/>
          <w:bCs/>
        </w:rPr>
        <w:t>.</w:t>
      </w:r>
    </w:p>
    <w:p w14:paraId="51C9944A" w14:textId="444FB394" w:rsidR="00B7004D" w:rsidRPr="00D32A5D" w:rsidRDefault="00B7004D" w:rsidP="00446D97">
      <w:pPr>
        <w:pStyle w:val="ListParagraph"/>
        <w:numPr>
          <w:ilvl w:val="0"/>
          <w:numId w:val="6"/>
        </w:numPr>
        <w:spacing w:after="0"/>
        <w:rPr>
          <w:rFonts w:cstheme="minorHAnsi"/>
          <w:b/>
        </w:rPr>
      </w:pPr>
      <w:r w:rsidRPr="00D32A5D">
        <w:rPr>
          <w:rFonts w:cstheme="minorHAnsi"/>
          <w:b/>
        </w:rPr>
        <w:t>THE START</w:t>
      </w:r>
    </w:p>
    <w:p w14:paraId="3B49AA32" w14:textId="0D88A4B2" w:rsidR="00B7004D" w:rsidRDefault="00B7004D" w:rsidP="00B7004D">
      <w:pPr>
        <w:pStyle w:val="ListParagraph"/>
        <w:numPr>
          <w:ilvl w:val="1"/>
          <w:numId w:val="6"/>
        </w:numPr>
        <w:spacing w:after="0"/>
        <w:rPr>
          <w:rFonts w:cstheme="minorHAnsi"/>
          <w:bCs/>
        </w:rPr>
      </w:pPr>
      <w:r>
        <w:rPr>
          <w:rFonts w:cstheme="minorHAnsi"/>
          <w:bCs/>
        </w:rPr>
        <w:t>Races will be started per E3.2(a).</w:t>
      </w:r>
    </w:p>
    <w:p w14:paraId="556F5DC9" w14:textId="4561EC36" w:rsidR="00D71B92" w:rsidRDefault="00D71B92" w:rsidP="00B7004D">
      <w:pPr>
        <w:pStyle w:val="ListParagraph"/>
        <w:numPr>
          <w:ilvl w:val="1"/>
          <w:numId w:val="6"/>
        </w:numPr>
        <w:spacing w:after="0"/>
        <w:rPr>
          <w:rFonts w:cstheme="minorHAnsi"/>
          <w:bCs/>
        </w:rPr>
      </w:pPr>
      <w:r>
        <w:rPr>
          <w:rFonts w:cstheme="minorHAnsi"/>
          <w:bCs/>
        </w:rPr>
        <w:t>If any part of a boat’s hull is on the course side of a starting line at her starting signal and she is identified, the race committee will attempt to hail her sail number.  Failure to hail her number, failure of her to hear such a hail, or the order in which boats are hailed will not be grounds for a request for redress.  This changes RRS 62.1</w:t>
      </w:r>
      <w:r w:rsidR="001D49E1">
        <w:rPr>
          <w:rFonts w:cstheme="minorHAnsi"/>
          <w:bCs/>
        </w:rPr>
        <w:t>.</w:t>
      </w:r>
    </w:p>
    <w:p w14:paraId="253E6376" w14:textId="199A48CF" w:rsidR="00D71B92" w:rsidRDefault="00D71B92" w:rsidP="00B7004D">
      <w:pPr>
        <w:pStyle w:val="ListParagraph"/>
        <w:numPr>
          <w:ilvl w:val="1"/>
          <w:numId w:val="6"/>
        </w:numPr>
        <w:spacing w:after="0"/>
        <w:rPr>
          <w:rFonts w:cstheme="minorHAnsi"/>
          <w:bCs/>
        </w:rPr>
      </w:pPr>
      <w:r>
        <w:rPr>
          <w:rFonts w:cstheme="minorHAnsi"/>
          <w:bCs/>
        </w:rPr>
        <w:t xml:space="preserve">A boat that does not start within </w:t>
      </w:r>
      <w:r w:rsidR="009C096C" w:rsidRPr="009C096C">
        <w:rPr>
          <w:rFonts w:cstheme="minorHAnsi"/>
          <w:bCs/>
        </w:rPr>
        <w:t>5</w:t>
      </w:r>
      <w:r w:rsidRPr="002461E9">
        <w:rPr>
          <w:rFonts w:cstheme="minorHAnsi"/>
          <w:bCs/>
          <w:color w:val="4F81BD" w:themeColor="accent1"/>
        </w:rPr>
        <w:t xml:space="preserve"> </w:t>
      </w:r>
      <w:r>
        <w:rPr>
          <w:rFonts w:cstheme="minorHAnsi"/>
          <w:bCs/>
        </w:rPr>
        <w:t>minutes after her starting sequence will be scored Did Not Start without a hearing.  This changes A5.1 and A5.2.</w:t>
      </w:r>
    </w:p>
    <w:p w14:paraId="25593922" w14:textId="7480B3A1" w:rsidR="003547E5" w:rsidRPr="00D32A5D" w:rsidRDefault="003547E5" w:rsidP="00446D97">
      <w:pPr>
        <w:pStyle w:val="ListParagraph"/>
        <w:numPr>
          <w:ilvl w:val="0"/>
          <w:numId w:val="6"/>
        </w:numPr>
        <w:spacing w:after="0"/>
        <w:rPr>
          <w:rFonts w:cstheme="minorHAnsi"/>
          <w:b/>
        </w:rPr>
      </w:pPr>
      <w:r w:rsidRPr="00D32A5D">
        <w:rPr>
          <w:rFonts w:cstheme="minorHAnsi"/>
          <w:b/>
        </w:rPr>
        <w:t>TIME LIMITS</w:t>
      </w:r>
    </w:p>
    <w:p w14:paraId="07AE1DDB" w14:textId="40ADA60A" w:rsidR="00352667" w:rsidRDefault="003547E5" w:rsidP="003547E5">
      <w:pPr>
        <w:pStyle w:val="ListParagraph"/>
        <w:numPr>
          <w:ilvl w:val="1"/>
          <w:numId w:val="6"/>
        </w:numPr>
        <w:spacing w:after="0"/>
        <w:rPr>
          <w:rFonts w:cstheme="minorHAnsi"/>
          <w:bCs/>
        </w:rPr>
      </w:pPr>
      <w:r>
        <w:rPr>
          <w:rFonts w:cstheme="minorHAnsi"/>
          <w:bCs/>
        </w:rPr>
        <w:t xml:space="preserve">The Race Time Limit </w:t>
      </w:r>
      <w:r w:rsidR="00352667">
        <w:rPr>
          <w:rFonts w:cstheme="minorHAnsi"/>
          <w:bCs/>
        </w:rPr>
        <w:t xml:space="preserve">is </w:t>
      </w:r>
      <w:r w:rsidR="009C096C" w:rsidRPr="009C096C">
        <w:rPr>
          <w:rFonts w:cstheme="minorHAnsi"/>
          <w:bCs/>
        </w:rPr>
        <w:t>30</w:t>
      </w:r>
      <w:r w:rsidR="00352667" w:rsidRPr="00352667">
        <w:rPr>
          <w:rFonts w:cstheme="minorHAnsi"/>
          <w:bCs/>
          <w:color w:val="4F81BD" w:themeColor="accent1"/>
        </w:rPr>
        <w:t xml:space="preserve"> </w:t>
      </w:r>
      <w:r w:rsidR="00352667">
        <w:rPr>
          <w:rFonts w:cstheme="minorHAnsi"/>
          <w:bCs/>
        </w:rPr>
        <w:t>minutes.</w:t>
      </w:r>
    </w:p>
    <w:p w14:paraId="5C1A76C2" w14:textId="586E551B" w:rsidR="00B25571" w:rsidRDefault="00352667" w:rsidP="003547E5">
      <w:pPr>
        <w:pStyle w:val="ListParagraph"/>
        <w:numPr>
          <w:ilvl w:val="1"/>
          <w:numId w:val="6"/>
        </w:numPr>
        <w:spacing w:after="0"/>
        <w:rPr>
          <w:rFonts w:cstheme="minorHAnsi"/>
          <w:bCs/>
        </w:rPr>
      </w:pPr>
      <w:r>
        <w:rPr>
          <w:rFonts w:cstheme="minorHAnsi"/>
          <w:bCs/>
        </w:rPr>
        <w:t>T</w:t>
      </w:r>
      <w:r w:rsidR="003547E5">
        <w:rPr>
          <w:rFonts w:cstheme="minorHAnsi"/>
          <w:bCs/>
        </w:rPr>
        <w:t xml:space="preserve">he </w:t>
      </w:r>
      <w:r w:rsidR="002E38D0">
        <w:rPr>
          <w:rFonts w:cstheme="minorHAnsi"/>
          <w:bCs/>
        </w:rPr>
        <w:t xml:space="preserve">Time Out Limit </w:t>
      </w:r>
      <w:r w:rsidR="002461E9">
        <w:rPr>
          <w:rFonts w:cstheme="minorHAnsi"/>
          <w:bCs/>
        </w:rPr>
        <w:t xml:space="preserve">(time after the first boat finishes) </w:t>
      </w:r>
      <w:r>
        <w:rPr>
          <w:rFonts w:cstheme="minorHAnsi"/>
          <w:bCs/>
        </w:rPr>
        <w:t xml:space="preserve">is </w:t>
      </w:r>
      <w:r w:rsidR="009C096C">
        <w:rPr>
          <w:rFonts w:cstheme="minorHAnsi"/>
          <w:bCs/>
        </w:rPr>
        <w:t xml:space="preserve">5 </w:t>
      </w:r>
      <w:r>
        <w:rPr>
          <w:rFonts w:cstheme="minorHAnsi"/>
          <w:bCs/>
        </w:rPr>
        <w:t>minutes.</w:t>
      </w:r>
    </w:p>
    <w:p w14:paraId="0CB25982" w14:textId="4CCE2229" w:rsidR="00AE6B67" w:rsidRPr="00AE6B67" w:rsidRDefault="00AE6B67" w:rsidP="00AE6B67">
      <w:pPr>
        <w:pStyle w:val="ListParagraph"/>
        <w:numPr>
          <w:ilvl w:val="2"/>
          <w:numId w:val="6"/>
        </w:numPr>
        <w:spacing w:after="0"/>
        <w:rPr>
          <w:rFonts w:cstheme="minorHAnsi"/>
          <w:bCs/>
        </w:rPr>
      </w:pPr>
      <w:r>
        <w:rPr>
          <w:rFonts w:cstheme="minorHAnsi"/>
          <w:bCs/>
        </w:rPr>
        <w:t xml:space="preserve">If more than four boats are still racing when the Time Out Limit expires, the </w:t>
      </w:r>
      <w:r w:rsidR="006B65DF">
        <w:rPr>
          <w:rFonts w:cstheme="minorHAnsi"/>
          <w:bCs/>
        </w:rPr>
        <w:t>Time Out Limit</w:t>
      </w:r>
      <w:r>
        <w:rPr>
          <w:rFonts w:cstheme="minorHAnsi"/>
          <w:bCs/>
        </w:rPr>
        <w:t xml:space="preserve"> shall be extended until only four boats remain.</w:t>
      </w:r>
    </w:p>
    <w:p w14:paraId="2AC0F8AE" w14:textId="7007AEA6" w:rsidR="009F316A" w:rsidRDefault="00413B31" w:rsidP="009F316A">
      <w:pPr>
        <w:pStyle w:val="ListParagraph"/>
        <w:numPr>
          <w:ilvl w:val="2"/>
          <w:numId w:val="6"/>
        </w:numPr>
        <w:spacing w:after="0"/>
        <w:rPr>
          <w:rFonts w:cstheme="minorHAnsi"/>
          <w:bCs/>
        </w:rPr>
      </w:pPr>
      <w:r>
        <w:rPr>
          <w:rFonts w:cstheme="minorHAnsi"/>
          <w:bCs/>
        </w:rPr>
        <w:t xml:space="preserve">If four or fewer boats are still racing </w:t>
      </w:r>
      <w:r w:rsidR="00AE6B67">
        <w:rPr>
          <w:rFonts w:cstheme="minorHAnsi"/>
          <w:bCs/>
        </w:rPr>
        <w:t>when</w:t>
      </w:r>
      <w:r>
        <w:rPr>
          <w:rFonts w:cstheme="minorHAnsi"/>
          <w:bCs/>
        </w:rPr>
        <w:t xml:space="preserve"> the Time Out Limit</w:t>
      </w:r>
      <w:r w:rsidR="00AE6B67">
        <w:rPr>
          <w:rFonts w:cstheme="minorHAnsi"/>
          <w:bCs/>
        </w:rPr>
        <w:t xml:space="preserve"> expires</w:t>
      </w:r>
      <w:r>
        <w:rPr>
          <w:rFonts w:cstheme="minorHAnsi"/>
          <w:bCs/>
        </w:rPr>
        <w:t>, they shall be scored according to their position in the race when the Time Out Limit expired.</w:t>
      </w:r>
    </w:p>
    <w:p w14:paraId="71C3FCE1" w14:textId="451E2043" w:rsidR="009C486B" w:rsidRDefault="009C486B" w:rsidP="009C486B">
      <w:pPr>
        <w:spacing w:after="0"/>
        <w:ind w:left="720"/>
        <w:rPr>
          <w:rFonts w:cstheme="minorHAnsi"/>
          <w:bCs/>
        </w:rPr>
      </w:pPr>
    </w:p>
    <w:p w14:paraId="2FC88D52" w14:textId="77777777" w:rsidR="009C486B" w:rsidRPr="009C486B" w:rsidRDefault="009C486B" w:rsidP="009C486B">
      <w:pPr>
        <w:spacing w:after="0"/>
        <w:ind w:left="720"/>
        <w:rPr>
          <w:rFonts w:cstheme="minorHAnsi"/>
          <w:bCs/>
        </w:rPr>
      </w:pPr>
    </w:p>
    <w:p w14:paraId="3E927901" w14:textId="3B1EE196" w:rsidR="00BE2D10" w:rsidRPr="00D32A5D" w:rsidRDefault="00BE2D10" w:rsidP="00446D97">
      <w:pPr>
        <w:pStyle w:val="ListParagraph"/>
        <w:numPr>
          <w:ilvl w:val="0"/>
          <w:numId w:val="6"/>
        </w:numPr>
        <w:spacing w:after="0"/>
        <w:rPr>
          <w:rFonts w:cstheme="minorHAnsi"/>
          <w:b/>
        </w:rPr>
      </w:pPr>
      <w:r w:rsidRPr="00D32A5D">
        <w:rPr>
          <w:rFonts w:cstheme="minorHAnsi"/>
          <w:b/>
        </w:rPr>
        <w:lastRenderedPageBreak/>
        <w:t>HEARING REQUESTS</w:t>
      </w:r>
    </w:p>
    <w:p w14:paraId="4D21B86E" w14:textId="0F44CADF" w:rsidR="008B1152" w:rsidRPr="002730E5" w:rsidRDefault="008B1152" w:rsidP="008B1152">
      <w:pPr>
        <w:pStyle w:val="ListParagraph"/>
        <w:numPr>
          <w:ilvl w:val="1"/>
          <w:numId w:val="6"/>
        </w:numPr>
        <w:tabs>
          <w:tab w:val="left" w:pos="8367"/>
        </w:tabs>
        <w:spacing w:after="0"/>
      </w:pPr>
      <w:r w:rsidRPr="009A37E2">
        <w:rPr>
          <w:rFonts w:cstheme="minorHAnsi"/>
          <w:bCs/>
        </w:rPr>
        <w:t xml:space="preserve">Protests and </w:t>
      </w:r>
      <w:r w:rsidR="009F316A">
        <w:rPr>
          <w:rFonts w:cstheme="minorHAnsi"/>
          <w:bCs/>
        </w:rPr>
        <w:t>r</w:t>
      </w:r>
      <w:r w:rsidRPr="009A37E2">
        <w:rPr>
          <w:rFonts w:cstheme="minorHAnsi"/>
          <w:bCs/>
        </w:rPr>
        <w:t xml:space="preserve">equests for redress need not be in writing, changing RRS 61.2.  They shall be made orally to a member of the race committee within </w:t>
      </w:r>
      <w:r w:rsidR="00AE359A">
        <w:rPr>
          <w:rFonts w:cstheme="minorHAnsi"/>
          <w:bCs/>
        </w:rPr>
        <w:t>5</w:t>
      </w:r>
      <w:r w:rsidRPr="009A37E2">
        <w:rPr>
          <w:rFonts w:cstheme="minorHAnsi"/>
          <w:bCs/>
        </w:rPr>
        <w:t xml:space="preserve"> minutes of when the last boat finishes the race/heat in which the incident occur</w:t>
      </w:r>
      <w:r>
        <w:rPr>
          <w:rFonts w:cstheme="minorHAnsi"/>
          <w:bCs/>
        </w:rPr>
        <w:t>red</w:t>
      </w:r>
      <w:r w:rsidRPr="009A37E2">
        <w:rPr>
          <w:rFonts w:cstheme="minorHAnsi"/>
          <w:bCs/>
        </w:rPr>
        <w:t>.</w:t>
      </w:r>
      <w:r>
        <w:tab/>
      </w:r>
    </w:p>
    <w:p w14:paraId="71BA35B0" w14:textId="2BF9F95B" w:rsidR="00DA4626" w:rsidRPr="00DA4626" w:rsidRDefault="008B1152" w:rsidP="00DA4626">
      <w:pPr>
        <w:pStyle w:val="ListParagraph"/>
        <w:numPr>
          <w:ilvl w:val="1"/>
          <w:numId w:val="6"/>
        </w:numPr>
        <w:spacing w:after="0"/>
        <w:rPr>
          <w:rFonts w:cstheme="minorHAnsi"/>
          <w:bCs/>
        </w:rPr>
      </w:pPr>
      <w:r>
        <w:rPr>
          <w:rFonts w:cstheme="minorHAnsi"/>
          <w:bCs/>
        </w:rPr>
        <w:t xml:space="preserve">Protests and requests for redress will be </w:t>
      </w:r>
      <w:r w:rsidRPr="00665A33">
        <w:rPr>
          <w:rFonts w:cstheme="minorHAnsi"/>
          <w:bCs/>
        </w:rPr>
        <w:t xml:space="preserve">heard </w:t>
      </w:r>
      <w:r>
        <w:rPr>
          <w:rFonts w:cstheme="minorHAnsi"/>
          <w:bCs/>
        </w:rPr>
        <w:t>i</w:t>
      </w:r>
      <w:r w:rsidRPr="00665A33">
        <w:rPr>
          <w:rFonts w:cstheme="minorHAnsi"/>
          <w:bCs/>
        </w:rPr>
        <w:t>mmediately following the heat in which the incident occurred OR after the last race of the day</w:t>
      </w:r>
      <w:r>
        <w:rPr>
          <w:rFonts w:cstheme="minorHAnsi"/>
          <w:bCs/>
        </w:rPr>
        <w:t xml:space="preserve"> using the guidance in Attachment B for expedited hearings.</w:t>
      </w:r>
    </w:p>
    <w:p w14:paraId="05816B87" w14:textId="77777777" w:rsidR="00866B6F" w:rsidRPr="00D32A5D" w:rsidRDefault="00980DF8" w:rsidP="00866B6F">
      <w:pPr>
        <w:pStyle w:val="ListParagraph"/>
        <w:numPr>
          <w:ilvl w:val="0"/>
          <w:numId w:val="6"/>
        </w:numPr>
        <w:tabs>
          <w:tab w:val="left" w:pos="7993"/>
        </w:tabs>
        <w:spacing w:after="0"/>
        <w:rPr>
          <w:rFonts w:cstheme="minorHAnsi"/>
          <w:b/>
        </w:rPr>
      </w:pPr>
      <w:r w:rsidRPr="00D32A5D">
        <w:rPr>
          <w:rFonts w:cstheme="minorHAnsi"/>
          <w:b/>
        </w:rPr>
        <w:t>RISK STATEMENT</w:t>
      </w:r>
    </w:p>
    <w:p w14:paraId="168AFD0E" w14:textId="46B3DE54" w:rsidR="00483839" w:rsidRDefault="00980DF8" w:rsidP="00F9430E">
      <w:pPr>
        <w:pStyle w:val="ListParagraph"/>
        <w:numPr>
          <w:ilvl w:val="1"/>
          <w:numId w:val="6"/>
        </w:numPr>
        <w:tabs>
          <w:tab w:val="left" w:pos="7993"/>
        </w:tabs>
        <w:spacing w:after="0"/>
        <w:ind w:left="900" w:hanging="540"/>
        <w:rPr>
          <w:rFonts w:cstheme="minorHAnsi"/>
          <w:bCs/>
        </w:rPr>
      </w:pPr>
      <w:r w:rsidRPr="00866B6F">
        <w:rPr>
          <w:rFonts w:cstheme="minorHAnsi"/>
          <w:bCs/>
        </w:rPr>
        <w:t>RRS 3 states: “The responsibility for a boat’s decision to parti</w:t>
      </w:r>
      <w:r w:rsidR="00510738" w:rsidRPr="00866B6F">
        <w:rPr>
          <w:rFonts w:cstheme="minorHAnsi"/>
          <w:bCs/>
        </w:rPr>
        <w:t>cipate in a race or to continue to race is hers alone.”</w:t>
      </w:r>
      <w:r w:rsidR="002540F3" w:rsidRPr="00866B6F">
        <w:rPr>
          <w:rFonts w:cstheme="minorHAnsi"/>
          <w:bCs/>
        </w:rPr>
        <w:t xml:space="preserve">  </w:t>
      </w:r>
      <w:r w:rsidR="00510738" w:rsidRPr="00866B6F">
        <w:rPr>
          <w:rFonts w:cstheme="minorHAnsi"/>
          <w:bCs/>
        </w:rPr>
        <w:t>By participating in this event each competitor agrees and acknowledges that sailing is a potentially dangerous activity with inherent risks.</w:t>
      </w:r>
    </w:p>
    <w:p w14:paraId="7D651EE5" w14:textId="6D691089" w:rsidR="009B4BBD" w:rsidRDefault="009B4BBD" w:rsidP="009B4BBD">
      <w:pPr>
        <w:tabs>
          <w:tab w:val="left" w:pos="7993"/>
        </w:tabs>
        <w:spacing w:after="0"/>
        <w:rPr>
          <w:rFonts w:cstheme="minorHAnsi"/>
          <w:bCs/>
        </w:rPr>
      </w:pPr>
    </w:p>
    <w:p w14:paraId="72AC51CA" w14:textId="77777777" w:rsidR="009B4BBD" w:rsidRDefault="009B4BBD" w:rsidP="009B4BBD">
      <w:pPr>
        <w:tabs>
          <w:tab w:val="left" w:pos="7993"/>
        </w:tabs>
        <w:spacing w:after="0"/>
        <w:rPr>
          <w:rFonts w:cstheme="minorHAnsi"/>
          <w:bCs/>
        </w:rPr>
      </w:pPr>
    </w:p>
    <w:p w14:paraId="28E8CD86" w14:textId="295FA05D" w:rsidR="009B4BBD" w:rsidRPr="0040786D" w:rsidRDefault="009B4BBD" w:rsidP="009B4BBD">
      <w:pPr>
        <w:pBdr>
          <w:top w:val="single" w:sz="4" w:space="1" w:color="auto"/>
        </w:pBdr>
        <w:tabs>
          <w:tab w:val="left" w:pos="7993"/>
        </w:tabs>
        <w:spacing w:after="0"/>
        <w:jc w:val="center"/>
        <w:rPr>
          <w:rFonts w:cstheme="minorHAnsi"/>
          <w:b/>
          <w:sz w:val="40"/>
          <w:szCs w:val="40"/>
        </w:rPr>
      </w:pPr>
      <w:r w:rsidRPr="0040786D">
        <w:rPr>
          <w:rFonts w:cstheme="minorHAnsi"/>
          <w:b/>
          <w:sz w:val="40"/>
          <w:szCs w:val="40"/>
        </w:rPr>
        <w:t xml:space="preserve">Attachment A – </w:t>
      </w:r>
      <w:r w:rsidR="00497677" w:rsidRPr="00C67A97">
        <w:rPr>
          <w:rFonts w:cstheme="minorHAnsi"/>
          <w:b/>
          <w:color w:val="4F81BD" w:themeColor="accent1"/>
          <w:sz w:val="40"/>
          <w:szCs w:val="40"/>
        </w:rPr>
        <w:t>&lt;</w:t>
      </w:r>
      <w:r w:rsidR="00497677">
        <w:rPr>
          <w:rFonts w:cstheme="minorHAnsi"/>
          <w:b/>
          <w:color w:val="4F81BD" w:themeColor="accent1"/>
          <w:sz w:val="40"/>
          <w:szCs w:val="40"/>
        </w:rPr>
        <w:t>venue</w:t>
      </w:r>
      <w:r w:rsidRPr="00497677">
        <w:rPr>
          <w:rFonts w:cstheme="minorHAnsi"/>
          <w:b/>
          <w:color w:val="4F81BD" w:themeColor="accent1"/>
          <w:sz w:val="40"/>
          <w:szCs w:val="40"/>
        </w:rPr>
        <w:t xml:space="preserve"> Pond</w:t>
      </w:r>
      <w:r w:rsidR="00497677">
        <w:rPr>
          <w:rFonts w:cstheme="minorHAnsi"/>
          <w:b/>
          <w:color w:val="4F81BD" w:themeColor="accent1"/>
          <w:sz w:val="40"/>
          <w:szCs w:val="40"/>
        </w:rPr>
        <w:t>&gt;</w:t>
      </w:r>
    </w:p>
    <w:p w14:paraId="0621492D" w14:textId="77777777" w:rsidR="009B4BBD" w:rsidRDefault="009B4BBD" w:rsidP="009B4BBD">
      <w:pPr>
        <w:tabs>
          <w:tab w:val="left" w:pos="7993"/>
        </w:tabs>
        <w:spacing w:after="0"/>
        <w:jc w:val="center"/>
        <w:rPr>
          <w:rFonts w:cstheme="minorHAnsi"/>
          <w:bCs/>
        </w:rPr>
      </w:pPr>
      <w:r>
        <w:rPr>
          <w:noProof/>
        </w:rPr>
        <mc:AlternateContent>
          <mc:Choice Requires="wps">
            <w:drawing>
              <wp:anchor distT="0" distB="0" distL="114300" distR="114300" simplePos="0" relativeHeight="251661312" behindDoc="0" locked="0" layoutInCell="1" allowOverlap="1" wp14:anchorId="460B2D53" wp14:editId="35D69654">
                <wp:simplePos x="0" y="0"/>
                <wp:positionH relativeFrom="column">
                  <wp:posOffset>2128943</wp:posOffset>
                </wp:positionH>
                <wp:positionV relativeFrom="paragraph">
                  <wp:posOffset>183091</wp:posOffset>
                </wp:positionV>
                <wp:extent cx="800100" cy="300567"/>
                <wp:effectExtent l="0" t="0" r="0" b="0"/>
                <wp:wrapNone/>
                <wp:docPr id="9" name="Rectangle 9"/>
                <wp:cNvGraphicFramePr/>
                <a:graphic xmlns:a="http://schemas.openxmlformats.org/drawingml/2006/main">
                  <a:graphicData uri="http://schemas.microsoft.com/office/word/2010/wordprocessingShape">
                    <wps:wsp>
                      <wps:cNvSpPr/>
                      <wps:spPr>
                        <a:xfrm>
                          <a:off x="0" y="0"/>
                          <a:ext cx="800100" cy="3005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C73D14" w14:textId="77777777" w:rsidR="009B4BBD" w:rsidRPr="00162F82" w:rsidRDefault="009B4BBD" w:rsidP="009B4BBD">
                            <w:pPr>
                              <w:spacing w:after="0"/>
                              <w:jc w:val="center"/>
                              <w:rPr>
                                <w:b/>
                                <w:bCs/>
                                <w:sz w:val="20"/>
                                <w:szCs w:val="20"/>
                              </w:rPr>
                            </w:pPr>
                            <w:r>
                              <w:rPr>
                                <w:b/>
                                <w:bCs/>
                                <w:sz w:val="20"/>
                                <w:szCs w:val="20"/>
                              </w:rPr>
                              <w:t>Parking</w:t>
                            </w:r>
                          </w:p>
                          <w:p w14:paraId="077EEFD3" w14:textId="77777777" w:rsidR="009B4BBD" w:rsidRPr="00162F82" w:rsidRDefault="009B4BBD" w:rsidP="009B4BBD">
                            <w:pP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B2D53" id="Rectangle 9" o:spid="_x0000_s1026" style="position:absolute;left:0;text-align:left;margin-left:167.65pt;margin-top:14.4pt;width:63pt;height:2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" filled="f" stroked="f" strokeweight="2pt">
                <v:textbox>
                  <w:txbxContent>
                    <w:p w14:paraId="45C73D14" w14:textId="77777777" w:rsidR="009B4BBD" w:rsidRPr="00162F82" w:rsidRDefault="009B4BBD" w:rsidP="009B4BBD">
                      <w:pPr>
                        <w:spacing w:after="0"/>
                        <w:jc w:val="center"/>
                        <w:rPr>
                          <w:b/>
                          <w:bCs/>
                          <w:sz w:val="20"/>
                          <w:szCs w:val="20"/>
                        </w:rPr>
                      </w:pPr>
                      <w:r>
                        <w:rPr>
                          <w:b/>
                          <w:bCs/>
                          <w:sz w:val="20"/>
                          <w:szCs w:val="20"/>
                        </w:rPr>
                        <w:t>Parking</w:t>
                      </w:r>
                    </w:p>
                    <w:p w14:paraId="077EEFD3" w14:textId="77777777" w:rsidR="009B4BBD" w:rsidRPr="00162F82" w:rsidRDefault="009B4BBD" w:rsidP="009B4BBD">
                      <w:pPr>
                        <w:rPr>
                          <w:b/>
                          <w:bCs/>
                          <w:sz w:val="20"/>
                          <w:szCs w:val="20"/>
                        </w:rPr>
                      </w:pPr>
                    </w:p>
                  </w:txbxContent>
                </v:textbox>
              </v:rect>
            </w:pict>
          </mc:Fallback>
        </mc:AlternateContent>
      </w:r>
    </w:p>
    <w:p w14:paraId="4600FF5D" w14:textId="6C82E454" w:rsidR="009B4BBD" w:rsidRDefault="009B4BBD" w:rsidP="009B4BBD">
      <w:pPr>
        <w:tabs>
          <w:tab w:val="left" w:pos="7993"/>
        </w:tabs>
        <w:spacing w:after="0"/>
        <w:jc w:val="center"/>
        <w:rPr>
          <w:rFonts w:cstheme="minorHAnsi"/>
          <w:bCs/>
        </w:rPr>
      </w:pPr>
      <w:r>
        <w:rPr>
          <w:noProof/>
        </w:rPr>
        <mc:AlternateContent>
          <mc:Choice Requires="wps">
            <w:drawing>
              <wp:anchor distT="0" distB="0" distL="114300" distR="114300" simplePos="0" relativeHeight="251662336" behindDoc="0" locked="0" layoutInCell="1" allowOverlap="1" wp14:anchorId="0451F1CE" wp14:editId="56B624C8">
                <wp:simplePos x="0" y="0"/>
                <wp:positionH relativeFrom="column">
                  <wp:posOffset>1778000</wp:posOffset>
                </wp:positionH>
                <wp:positionV relativeFrom="paragraph">
                  <wp:posOffset>1188508</wp:posOffset>
                </wp:positionV>
                <wp:extent cx="1020022" cy="270933"/>
                <wp:effectExtent l="0" t="0" r="27940" b="15240"/>
                <wp:wrapNone/>
                <wp:docPr id="4" name="Rectangle 4"/>
                <wp:cNvGraphicFramePr/>
                <a:graphic xmlns:a="http://schemas.openxmlformats.org/drawingml/2006/main">
                  <a:graphicData uri="http://schemas.microsoft.com/office/word/2010/wordprocessingShape">
                    <wps:wsp>
                      <wps:cNvSpPr/>
                      <wps:spPr>
                        <a:xfrm>
                          <a:off x="0" y="0"/>
                          <a:ext cx="1020022" cy="27093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335BF" w14:textId="77777777" w:rsidR="009B4BBD" w:rsidRDefault="009B4BBD" w:rsidP="009B4BBD">
                            <w:pPr>
                              <w:spacing w:after="0"/>
                              <w:jc w:val="center"/>
                              <w:rPr>
                                <w:b/>
                                <w:bCs/>
                                <w:sz w:val="20"/>
                                <w:szCs w:val="20"/>
                              </w:rPr>
                            </w:pPr>
                            <w:r w:rsidRPr="00162F82">
                              <w:rPr>
                                <w:b/>
                                <w:bCs/>
                                <w:sz w:val="20"/>
                                <w:szCs w:val="20"/>
                              </w:rPr>
                              <w:t>Launch Area</w:t>
                            </w:r>
                            <w:r>
                              <w:rPr>
                                <w:b/>
                                <w:bCs/>
                                <w:sz w:val="20"/>
                                <w:szCs w:val="20"/>
                              </w:rPr>
                              <w:t xml:space="preserve"> </w:t>
                            </w:r>
                          </w:p>
                          <w:p w14:paraId="10D1ECA8" w14:textId="77777777" w:rsidR="009B4BBD" w:rsidRPr="00162F82" w:rsidRDefault="009B4BBD" w:rsidP="009B4BBD">
                            <w:pPr>
                              <w:spacing w:after="0"/>
                              <w:jc w:val="center"/>
                              <w:rPr>
                                <w:b/>
                                <w:bCs/>
                                <w:sz w:val="20"/>
                                <w:szCs w:val="20"/>
                              </w:rPr>
                            </w:pPr>
                          </w:p>
                          <w:p w14:paraId="60709DB4" w14:textId="77777777" w:rsidR="009B4BBD" w:rsidRPr="00162F82" w:rsidRDefault="009B4BBD" w:rsidP="009B4BBD">
                            <w:pP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1F1CE" id="Rectangle 4" o:spid="_x0000_s1027" style="position:absolute;left:0;text-align:left;margin-left:140pt;margin-top:93.6pt;width:80.3pt;height:2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" filled="f" strokecolor="#00b0f0" strokeweight="2pt">
                <v:textbox>
                  <w:txbxContent>
                    <w:p w14:paraId="7B2335BF" w14:textId="77777777" w:rsidR="009B4BBD" w:rsidRDefault="009B4BBD" w:rsidP="009B4BBD">
                      <w:pPr>
                        <w:spacing w:after="0"/>
                        <w:jc w:val="center"/>
                        <w:rPr>
                          <w:b/>
                          <w:bCs/>
                          <w:sz w:val="20"/>
                          <w:szCs w:val="20"/>
                        </w:rPr>
                      </w:pPr>
                      <w:r w:rsidRPr="00162F82">
                        <w:rPr>
                          <w:b/>
                          <w:bCs/>
                          <w:sz w:val="20"/>
                          <w:szCs w:val="20"/>
                        </w:rPr>
                        <w:t>Launch Area</w:t>
                      </w:r>
                      <w:r>
                        <w:rPr>
                          <w:b/>
                          <w:bCs/>
                          <w:sz w:val="20"/>
                          <w:szCs w:val="20"/>
                        </w:rPr>
                        <w:t xml:space="preserve"> </w:t>
                      </w:r>
                    </w:p>
                    <w:p w14:paraId="10D1ECA8" w14:textId="77777777" w:rsidR="009B4BBD" w:rsidRPr="00162F82" w:rsidRDefault="009B4BBD" w:rsidP="009B4BBD">
                      <w:pPr>
                        <w:spacing w:after="0"/>
                        <w:jc w:val="center"/>
                        <w:rPr>
                          <w:b/>
                          <w:bCs/>
                          <w:sz w:val="20"/>
                          <w:szCs w:val="20"/>
                        </w:rPr>
                      </w:pPr>
                    </w:p>
                    <w:p w14:paraId="60709DB4" w14:textId="77777777" w:rsidR="009B4BBD" w:rsidRPr="00162F82" w:rsidRDefault="009B4BBD" w:rsidP="009B4BBD">
                      <w:pPr>
                        <w:rPr>
                          <w:b/>
                          <w:bCs/>
                          <w:sz w:val="20"/>
                          <w:szCs w:val="20"/>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24ADE84C" wp14:editId="3EB564B5">
                <wp:simplePos x="0" y="0"/>
                <wp:positionH relativeFrom="column">
                  <wp:posOffset>1430232</wp:posOffset>
                </wp:positionH>
                <wp:positionV relativeFrom="paragraph">
                  <wp:posOffset>854075</wp:posOffset>
                </wp:positionV>
                <wp:extent cx="1663700" cy="287867"/>
                <wp:effectExtent l="0" t="0" r="12700" b="17145"/>
                <wp:wrapNone/>
                <wp:docPr id="8" name="Rectangle 8"/>
                <wp:cNvGraphicFramePr/>
                <a:graphic xmlns:a="http://schemas.openxmlformats.org/drawingml/2006/main">
                  <a:graphicData uri="http://schemas.microsoft.com/office/word/2010/wordprocessingShape">
                    <wps:wsp>
                      <wps:cNvSpPr/>
                      <wps:spPr>
                        <a:xfrm>
                          <a:off x="0" y="0"/>
                          <a:ext cx="1663700" cy="2878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00731" w14:textId="77777777" w:rsidR="009B4BBD" w:rsidRDefault="009B4BBD" w:rsidP="009B4BBD">
                            <w:pPr>
                              <w:spacing w:after="0"/>
                              <w:jc w:val="center"/>
                              <w:rPr>
                                <w:b/>
                                <w:bCs/>
                                <w:sz w:val="20"/>
                                <w:szCs w:val="20"/>
                              </w:rPr>
                            </w:pPr>
                            <w:r w:rsidRPr="00162F82">
                              <w:rPr>
                                <w:b/>
                                <w:bCs/>
                                <w:sz w:val="20"/>
                                <w:szCs w:val="20"/>
                              </w:rPr>
                              <w:t>Control Area</w:t>
                            </w:r>
                          </w:p>
                          <w:p w14:paraId="7E90DD61" w14:textId="77777777" w:rsidR="009B4BBD" w:rsidRPr="00162F82" w:rsidRDefault="009B4BBD" w:rsidP="009B4BBD">
                            <w:pPr>
                              <w:spacing w:after="0"/>
                              <w:jc w:val="center"/>
                              <w:rPr>
                                <w:b/>
                                <w:bCs/>
                                <w:sz w:val="20"/>
                                <w:szCs w:val="20"/>
                              </w:rPr>
                            </w:pPr>
                          </w:p>
                          <w:p w14:paraId="1689D8BD" w14:textId="77777777" w:rsidR="009B4BBD" w:rsidRPr="00162F82" w:rsidRDefault="009B4BBD" w:rsidP="009B4BBD">
                            <w:pP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DE84C" id="Rectangle 8" o:spid="_x0000_s1028" style="position:absolute;left:0;text-align:left;margin-left:112.6pt;margin-top:67.25pt;width:131pt;height:2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" filled="f" strokecolor="red" strokeweight="2pt">
                <v:textbox>
                  <w:txbxContent>
                    <w:p w14:paraId="65300731" w14:textId="77777777" w:rsidR="009B4BBD" w:rsidRDefault="009B4BBD" w:rsidP="009B4BBD">
                      <w:pPr>
                        <w:spacing w:after="0"/>
                        <w:jc w:val="center"/>
                        <w:rPr>
                          <w:b/>
                          <w:bCs/>
                          <w:sz w:val="20"/>
                          <w:szCs w:val="20"/>
                        </w:rPr>
                      </w:pPr>
                      <w:r w:rsidRPr="00162F82">
                        <w:rPr>
                          <w:b/>
                          <w:bCs/>
                          <w:sz w:val="20"/>
                          <w:szCs w:val="20"/>
                        </w:rPr>
                        <w:t>Control Area</w:t>
                      </w:r>
                    </w:p>
                    <w:p w14:paraId="7E90DD61" w14:textId="77777777" w:rsidR="009B4BBD" w:rsidRPr="00162F82" w:rsidRDefault="009B4BBD" w:rsidP="009B4BBD">
                      <w:pPr>
                        <w:spacing w:after="0"/>
                        <w:jc w:val="center"/>
                        <w:rPr>
                          <w:b/>
                          <w:bCs/>
                          <w:sz w:val="20"/>
                          <w:szCs w:val="20"/>
                        </w:rPr>
                      </w:pPr>
                    </w:p>
                    <w:p w14:paraId="1689D8BD" w14:textId="77777777" w:rsidR="009B4BBD" w:rsidRPr="00162F82" w:rsidRDefault="009B4BBD" w:rsidP="009B4BBD">
                      <w:pPr>
                        <w:rPr>
                          <w:b/>
                          <w:bCs/>
                          <w:sz w:val="20"/>
                          <w:szCs w:val="20"/>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4FE536F7" wp14:editId="277A78F3">
                <wp:simplePos x="0" y="0"/>
                <wp:positionH relativeFrom="column">
                  <wp:posOffset>1478271</wp:posOffset>
                </wp:positionH>
                <wp:positionV relativeFrom="paragraph">
                  <wp:posOffset>384004</wp:posOffset>
                </wp:positionV>
                <wp:extent cx="759370" cy="240330"/>
                <wp:effectExtent l="202248" t="7302" r="205422" b="14923"/>
                <wp:wrapNone/>
                <wp:docPr id="10" name="Rectangle 10"/>
                <wp:cNvGraphicFramePr/>
                <a:graphic xmlns:a="http://schemas.openxmlformats.org/drawingml/2006/main">
                  <a:graphicData uri="http://schemas.microsoft.com/office/word/2010/wordprocessingShape">
                    <wps:wsp>
                      <wps:cNvSpPr/>
                      <wps:spPr>
                        <a:xfrm rot="18384282">
                          <a:off x="0" y="0"/>
                          <a:ext cx="759370" cy="240330"/>
                        </a:xfrm>
                        <a:prstGeom prst="rect">
                          <a:avLst/>
                        </a:prstGeom>
                        <a:pattFill prst="pct5">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4D349" w14:textId="77777777" w:rsidR="009B4BBD" w:rsidRPr="00C119D5" w:rsidRDefault="009B4BBD" w:rsidP="009B4BBD">
                            <w:pPr>
                              <w:spacing w:after="0"/>
                              <w:jc w:val="center"/>
                              <w:rPr>
                                <w:b/>
                                <w:bCs/>
                                <w:color w:val="FF0000"/>
                              </w:rPr>
                            </w:pPr>
                            <w:r w:rsidRPr="00C119D5">
                              <w:rPr>
                                <w:b/>
                                <w:bCs/>
                                <w:color w:val="FF0000"/>
                                <w:sz w:val="18"/>
                                <w:szCs w:val="18"/>
                              </w:rPr>
                              <w:t>NO Parking</w:t>
                            </w:r>
                          </w:p>
                          <w:p w14:paraId="35BA5ABB" w14:textId="77777777" w:rsidR="009B4BBD" w:rsidRPr="00162F82" w:rsidRDefault="009B4BBD" w:rsidP="009B4BBD">
                            <w:pP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36F7" id="Rectangle 10" o:spid="_x0000_s1029" style="position:absolute;left:0;text-align:left;margin-left:116.4pt;margin-top:30.25pt;width:59.8pt;height:18.9pt;rotation:-351242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" fillcolor="windowText" stroked="f" strokeweight="2pt">
                <v:fill r:id="rId9" o:title="" color2="white [3212]" type="pattern"/>
                <v:textbox>
                  <w:txbxContent>
                    <w:p w14:paraId="2ED4D349" w14:textId="77777777" w:rsidR="009B4BBD" w:rsidRPr="00C119D5" w:rsidRDefault="009B4BBD" w:rsidP="009B4BBD">
                      <w:pPr>
                        <w:spacing w:after="0"/>
                        <w:jc w:val="center"/>
                        <w:rPr>
                          <w:b/>
                          <w:bCs/>
                          <w:color w:val="FF0000"/>
                        </w:rPr>
                      </w:pPr>
                      <w:r w:rsidRPr="00C119D5">
                        <w:rPr>
                          <w:b/>
                          <w:bCs/>
                          <w:color w:val="FF0000"/>
                          <w:sz w:val="18"/>
                          <w:szCs w:val="18"/>
                        </w:rPr>
                        <w:t>NO Parking</w:t>
                      </w:r>
                    </w:p>
                    <w:p w14:paraId="35BA5ABB" w14:textId="77777777" w:rsidR="009B4BBD" w:rsidRPr="00162F82" w:rsidRDefault="009B4BBD" w:rsidP="009B4BBD">
                      <w:pPr>
                        <w:rPr>
                          <w:b/>
                          <w:bCs/>
                          <w:sz w:val="20"/>
                          <w:szCs w:val="20"/>
                        </w:rP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207EC63D" wp14:editId="3A87E256">
                <wp:simplePos x="0" y="0"/>
                <wp:positionH relativeFrom="column">
                  <wp:posOffset>1663700</wp:posOffset>
                </wp:positionH>
                <wp:positionV relativeFrom="paragraph">
                  <wp:posOffset>1701588</wp:posOffset>
                </wp:positionV>
                <wp:extent cx="1663700" cy="452967"/>
                <wp:effectExtent l="0" t="0" r="0" b="0"/>
                <wp:wrapNone/>
                <wp:docPr id="7" name="Rectangle 7"/>
                <wp:cNvGraphicFramePr/>
                <a:graphic xmlns:a="http://schemas.openxmlformats.org/drawingml/2006/main">
                  <a:graphicData uri="http://schemas.microsoft.com/office/word/2010/wordprocessingShape">
                    <wps:wsp>
                      <wps:cNvSpPr/>
                      <wps:spPr>
                        <a:xfrm>
                          <a:off x="0" y="0"/>
                          <a:ext cx="1663700" cy="4529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B8F20" w14:textId="38338930" w:rsidR="009B4BBD" w:rsidRPr="00162F82" w:rsidRDefault="00497677" w:rsidP="009B4BBD">
                            <w:pPr>
                              <w:jc w:val="center"/>
                              <w:rPr>
                                <w:b/>
                                <w:bCs/>
                                <w:sz w:val="32"/>
                                <w:szCs w:val="32"/>
                              </w:rPr>
                            </w:pPr>
                            <w:r>
                              <w:rPr>
                                <w:b/>
                                <w:bCs/>
                                <w:sz w:val="32"/>
                                <w:szCs w:val="32"/>
                              </w:rPr>
                              <w:t>venue</w:t>
                            </w:r>
                            <w:r w:rsidR="009B4BBD" w:rsidRPr="00162F82">
                              <w:rPr>
                                <w:b/>
                                <w:bCs/>
                                <w:sz w:val="32"/>
                                <w:szCs w:val="32"/>
                              </w:rPr>
                              <w:t xml:space="preserve"> 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EC63D" id="Rectangle 7" o:spid="_x0000_s1030" style="position:absolute;left:0;text-align:left;margin-left:131pt;margin-top:134pt;width:131pt;height:3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" filled="f" stroked="f" strokeweight="2pt">
                <v:textbox>
                  <w:txbxContent>
                    <w:p w14:paraId="737B8F20" w14:textId="38338930" w:rsidR="009B4BBD" w:rsidRPr="00162F82" w:rsidRDefault="00497677" w:rsidP="009B4BBD">
                      <w:pPr>
                        <w:jc w:val="center"/>
                        <w:rPr>
                          <w:b/>
                          <w:bCs/>
                          <w:sz w:val="32"/>
                          <w:szCs w:val="32"/>
                        </w:rPr>
                      </w:pPr>
                      <w:r>
                        <w:rPr>
                          <w:b/>
                          <w:bCs/>
                          <w:sz w:val="32"/>
                          <w:szCs w:val="32"/>
                        </w:rPr>
                        <w:t>venue</w:t>
                      </w:r>
                      <w:r w:rsidR="009B4BBD" w:rsidRPr="00162F82">
                        <w:rPr>
                          <w:b/>
                          <w:bCs/>
                          <w:sz w:val="32"/>
                          <w:szCs w:val="32"/>
                        </w:rPr>
                        <w:t xml:space="preserve"> Pond</w:t>
                      </w:r>
                    </w:p>
                  </w:txbxContent>
                </v:textbox>
              </v:rect>
            </w:pict>
          </mc:Fallback>
        </mc:AlternateContent>
      </w:r>
      <w:r>
        <w:rPr>
          <w:noProof/>
        </w:rPr>
        <w:drawing>
          <wp:inline distT="0" distB="0" distL="0" distR="0" wp14:anchorId="0A02BE5C" wp14:editId="264D7CFB">
            <wp:extent cx="5316220" cy="2923901"/>
            <wp:effectExtent l="0" t="0" r="0" b="0"/>
            <wp:docPr id="1" name="Picture 1" descr="A screenshot of a football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football game&#10;&#10;Description automatically generated with medium confidence"/>
                    <pic:cNvPicPr/>
                  </pic:nvPicPr>
                  <pic:blipFill rotWithShape="1">
                    <a:blip r:embed="rId10"/>
                    <a:srcRect l="7693" t="19557" r="2828" b="6624"/>
                    <a:stretch/>
                  </pic:blipFill>
                  <pic:spPr bwMode="auto">
                    <a:xfrm>
                      <a:off x="0" y="0"/>
                      <a:ext cx="5318247" cy="2925016"/>
                    </a:xfrm>
                    <a:prstGeom prst="rect">
                      <a:avLst/>
                    </a:prstGeom>
                    <a:ln>
                      <a:noFill/>
                    </a:ln>
                    <a:extLst>
                      <a:ext uri="{53640926-AAD7-44D8-BBD7-CCE9431645EC}">
                        <a14:shadowObscured xmlns:a14="http://schemas.microsoft.com/office/drawing/2010/main"/>
                      </a:ext>
                    </a:extLst>
                  </pic:spPr>
                </pic:pic>
              </a:graphicData>
            </a:graphic>
          </wp:inline>
        </w:drawing>
      </w:r>
    </w:p>
    <w:p w14:paraId="2F517F95" w14:textId="77777777" w:rsidR="009B4BBD" w:rsidRDefault="009B4BBD" w:rsidP="009B4BBD">
      <w:pPr>
        <w:tabs>
          <w:tab w:val="left" w:pos="7993"/>
        </w:tabs>
        <w:spacing w:after="0"/>
        <w:rPr>
          <w:rFonts w:cstheme="minorHAnsi"/>
          <w:bCs/>
        </w:rPr>
      </w:pPr>
    </w:p>
    <w:p w14:paraId="64984713" w14:textId="77777777" w:rsidR="009B4BBD" w:rsidRDefault="009B4BBD" w:rsidP="009B4BBD">
      <w:pPr>
        <w:tabs>
          <w:tab w:val="left" w:pos="7993"/>
        </w:tabs>
        <w:spacing w:after="0"/>
        <w:rPr>
          <w:rFonts w:cstheme="minorHAnsi"/>
          <w:bCs/>
        </w:rPr>
      </w:pPr>
    </w:p>
    <w:p w14:paraId="40EB9CD6" w14:textId="77777777" w:rsidR="009B4BBD" w:rsidRPr="0040786D" w:rsidRDefault="009B4BBD" w:rsidP="009B4BBD">
      <w:pPr>
        <w:pBdr>
          <w:top w:val="single" w:sz="4" w:space="1" w:color="auto"/>
        </w:pBdr>
        <w:tabs>
          <w:tab w:val="left" w:pos="7993"/>
        </w:tabs>
        <w:spacing w:after="0"/>
        <w:jc w:val="center"/>
        <w:rPr>
          <w:rFonts w:cstheme="minorHAnsi"/>
          <w:b/>
          <w:sz w:val="40"/>
          <w:szCs w:val="40"/>
        </w:rPr>
      </w:pPr>
      <w:r w:rsidRPr="0040786D">
        <w:rPr>
          <w:rFonts w:cstheme="minorHAnsi"/>
          <w:b/>
          <w:sz w:val="40"/>
          <w:szCs w:val="40"/>
        </w:rPr>
        <w:t>Attachment B – Guidance for Expedited Hearings</w:t>
      </w:r>
    </w:p>
    <w:p w14:paraId="29EC9E07" w14:textId="77777777" w:rsidR="009B4BBD" w:rsidRDefault="009B4BBD" w:rsidP="009B4BBD">
      <w:pPr>
        <w:tabs>
          <w:tab w:val="left" w:pos="7993"/>
        </w:tabs>
        <w:spacing w:after="0"/>
        <w:rPr>
          <w:rFonts w:cstheme="minorHAnsi"/>
          <w:bCs/>
        </w:rPr>
      </w:pPr>
    </w:p>
    <w:p w14:paraId="757735AD" w14:textId="77777777" w:rsidR="009B4BBD" w:rsidRDefault="009B4BBD" w:rsidP="009B4BBD">
      <w:pPr>
        <w:pStyle w:val="Default"/>
        <w:numPr>
          <w:ilvl w:val="1"/>
          <w:numId w:val="11"/>
        </w:numPr>
        <w:ind w:left="360" w:hanging="270"/>
        <w:rPr>
          <w:rFonts w:asciiTheme="minorHAnsi" w:hAnsiTheme="minorHAnsi" w:cstheme="minorHAnsi"/>
          <w:sz w:val="22"/>
          <w:szCs w:val="22"/>
        </w:rPr>
      </w:pPr>
      <w:r w:rsidRPr="003705EA">
        <w:rPr>
          <w:rFonts w:asciiTheme="minorHAnsi" w:hAnsiTheme="minorHAnsi" w:cstheme="minorHAnsi"/>
          <w:sz w:val="22"/>
          <w:szCs w:val="22"/>
        </w:rPr>
        <w:t>Each party will have approximately 1 minute to state their case.</w:t>
      </w:r>
    </w:p>
    <w:p w14:paraId="79532475" w14:textId="77777777" w:rsidR="009B4BBD" w:rsidRPr="003705EA" w:rsidRDefault="009B4BBD" w:rsidP="009B4BBD">
      <w:pPr>
        <w:pStyle w:val="Default"/>
        <w:numPr>
          <w:ilvl w:val="1"/>
          <w:numId w:val="11"/>
        </w:numPr>
        <w:ind w:left="360" w:hanging="270"/>
        <w:rPr>
          <w:rFonts w:asciiTheme="minorHAnsi" w:hAnsiTheme="minorHAnsi" w:cstheme="minorHAnsi"/>
          <w:sz w:val="22"/>
          <w:szCs w:val="22"/>
        </w:rPr>
      </w:pPr>
      <w:r w:rsidRPr="003705EA">
        <w:rPr>
          <w:rFonts w:asciiTheme="minorHAnsi" w:hAnsiTheme="minorHAnsi" w:cstheme="minorHAnsi"/>
          <w:sz w:val="22"/>
          <w:szCs w:val="22"/>
        </w:rPr>
        <w:t xml:space="preserve">The judge may question the parties and call witnesses. The parties may not call witnesses but may have the witness available for the judge. This changes RRS 63.6. </w:t>
      </w:r>
    </w:p>
    <w:p w14:paraId="05AA8B07" w14:textId="77777777" w:rsidR="009B4BBD" w:rsidRPr="0067623A" w:rsidRDefault="009B4BBD" w:rsidP="009B4BBD">
      <w:pPr>
        <w:pStyle w:val="Default"/>
        <w:numPr>
          <w:ilvl w:val="1"/>
          <w:numId w:val="11"/>
        </w:numPr>
        <w:ind w:left="360" w:hanging="270"/>
        <w:rPr>
          <w:rFonts w:asciiTheme="minorHAnsi" w:hAnsiTheme="minorHAnsi" w:cstheme="minorHAnsi"/>
          <w:sz w:val="22"/>
          <w:szCs w:val="22"/>
        </w:rPr>
      </w:pPr>
      <w:r w:rsidRPr="0067623A">
        <w:rPr>
          <w:rFonts w:asciiTheme="minorHAnsi" w:hAnsiTheme="minorHAnsi" w:cstheme="minorHAnsi"/>
          <w:sz w:val="22"/>
          <w:szCs w:val="22"/>
        </w:rPr>
        <w:t xml:space="preserve">The parties will be excused while the judge determines the facts and bases the decisions on those facts. </w:t>
      </w:r>
    </w:p>
    <w:p w14:paraId="7AA43C05" w14:textId="77777777" w:rsidR="009B4BBD" w:rsidRPr="0067623A" w:rsidRDefault="009B4BBD" w:rsidP="009B4BBD">
      <w:pPr>
        <w:pStyle w:val="Default"/>
        <w:numPr>
          <w:ilvl w:val="1"/>
          <w:numId w:val="11"/>
        </w:numPr>
        <w:ind w:left="360" w:hanging="270"/>
        <w:rPr>
          <w:rFonts w:asciiTheme="minorHAnsi" w:hAnsiTheme="minorHAnsi" w:cstheme="minorHAnsi"/>
          <w:sz w:val="22"/>
          <w:szCs w:val="22"/>
        </w:rPr>
      </w:pPr>
      <w:r w:rsidRPr="0067623A">
        <w:rPr>
          <w:rFonts w:asciiTheme="minorHAnsi" w:hAnsiTheme="minorHAnsi" w:cstheme="minorHAnsi"/>
          <w:sz w:val="22"/>
          <w:szCs w:val="22"/>
        </w:rPr>
        <w:t xml:space="preserve">The judge will call back the parties and give them the judge’s decision. </w:t>
      </w:r>
    </w:p>
    <w:p w14:paraId="099F79AA" w14:textId="77777777" w:rsidR="009B4BBD" w:rsidRPr="00946A3C" w:rsidRDefault="009B4BBD" w:rsidP="009B4BBD">
      <w:pPr>
        <w:pStyle w:val="Default"/>
        <w:numPr>
          <w:ilvl w:val="1"/>
          <w:numId w:val="11"/>
        </w:numPr>
        <w:ind w:left="360" w:hanging="270"/>
        <w:rPr>
          <w:rFonts w:asciiTheme="minorHAnsi" w:hAnsiTheme="minorHAnsi" w:cstheme="minorHAnsi"/>
          <w:sz w:val="22"/>
          <w:szCs w:val="22"/>
        </w:rPr>
      </w:pPr>
      <w:r w:rsidRPr="0067623A">
        <w:rPr>
          <w:rFonts w:asciiTheme="minorHAnsi" w:hAnsiTheme="minorHAnsi" w:cstheme="minorHAnsi"/>
          <w:sz w:val="22"/>
          <w:szCs w:val="22"/>
        </w:rPr>
        <w:t>The judge will inform the race committee of all decisions and will determine the penalty for a disqualified boat, which may be either a penalty as calculated as per rule 44.3(c) or as stated in</w:t>
      </w:r>
      <w:r>
        <w:rPr>
          <w:rFonts w:asciiTheme="minorHAnsi" w:hAnsiTheme="minorHAnsi" w:cstheme="minorHAnsi"/>
          <w:sz w:val="22"/>
          <w:szCs w:val="22"/>
        </w:rPr>
        <w:t xml:space="preserve"> RRS A5.2 or E7.</w:t>
      </w:r>
      <w:r w:rsidRPr="0067623A">
        <w:rPr>
          <w:rFonts w:asciiTheme="minorHAnsi" w:hAnsiTheme="minorHAnsi" w:cstheme="minorHAnsi"/>
          <w:sz w:val="22"/>
          <w:szCs w:val="22"/>
        </w:rPr>
        <w:t xml:space="preserve"> </w:t>
      </w:r>
      <w:r w:rsidRPr="00946A3C">
        <w:rPr>
          <w:rFonts w:cstheme="minorHAnsi"/>
        </w:rPr>
        <w:tab/>
      </w:r>
    </w:p>
    <w:p w14:paraId="4A09EF8C" w14:textId="77777777" w:rsidR="009B4BBD" w:rsidRPr="009B4BBD" w:rsidRDefault="009B4BBD" w:rsidP="009B4BBD">
      <w:pPr>
        <w:tabs>
          <w:tab w:val="left" w:pos="7993"/>
        </w:tabs>
        <w:spacing w:after="0"/>
        <w:rPr>
          <w:rFonts w:cstheme="minorHAnsi"/>
          <w:bCs/>
        </w:rPr>
      </w:pPr>
    </w:p>
    <w:sectPr w:rsidR="009B4BBD" w:rsidRPr="009B4BBD" w:rsidSect="00DA4626">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40037" w14:textId="77777777" w:rsidR="00E539F2" w:rsidRDefault="00E539F2" w:rsidP="008729CB">
      <w:pPr>
        <w:spacing w:after="0" w:line="240" w:lineRule="auto"/>
      </w:pPr>
      <w:r>
        <w:separator/>
      </w:r>
    </w:p>
  </w:endnote>
  <w:endnote w:type="continuationSeparator" w:id="0">
    <w:p w14:paraId="5A0446B3" w14:textId="77777777" w:rsidR="00E539F2" w:rsidRDefault="00E539F2" w:rsidP="00872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4DA49" w14:textId="77777777" w:rsidR="00E539F2" w:rsidRDefault="00E539F2" w:rsidP="008729CB">
      <w:pPr>
        <w:spacing w:after="0" w:line="240" w:lineRule="auto"/>
      </w:pPr>
      <w:r>
        <w:separator/>
      </w:r>
    </w:p>
  </w:footnote>
  <w:footnote w:type="continuationSeparator" w:id="0">
    <w:p w14:paraId="52DDACC9" w14:textId="77777777" w:rsidR="00E539F2" w:rsidRDefault="00E539F2" w:rsidP="008729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9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4C0773"/>
    <w:multiLevelType w:val="hybridMultilevel"/>
    <w:tmpl w:val="E0CE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E55349"/>
    <w:multiLevelType w:val="hybridMultilevel"/>
    <w:tmpl w:val="A252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5B5D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AC8154B"/>
    <w:multiLevelType w:val="hybridMultilevel"/>
    <w:tmpl w:val="4A6C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1406FF"/>
    <w:multiLevelType w:val="hybridMultilevel"/>
    <w:tmpl w:val="253CF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AC0527"/>
    <w:multiLevelType w:val="hybridMultilevel"/>
    <w:tmpl w:val="FBE4FC34"/>
    <w:lvl w:ilvl="0" w:tplc="E47AAB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9B119BC"/>
    <w:multiLevelType w:val="hybridMultilevel"/>
    <w:tmpl w:val="39DAC3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CC62CF"/>
    <w:multiLevelType w:val="hybridMultilevel"/>
    <w:tmpl w:val="BE5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8163C4"/>
    <w:multiLevelType w:val="hybridMultilevel"/>
    <w:tmpl w:val="49222A7C"/>
    <w:lvl w:ilvl="0" w:tplc="8EFA770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86226C"/>
    <w:multiLevelType w:val="hybridMultilevel"/>
    <w:tmpl w:val="755CEECC"/>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6"/>
  </w:num>
  <w:num w:numId="3">
    <w:abstractNumId w:val="9"/>
  </w:num>
  <w:num w:numId="4">
    <w:abstractNumId w:val="4"/>
  </w:num>
  <w:num w:numId="5">
    <w:abstractNumId w:val="5"/>
  </w:num>
  <w:num w:numId="6">
    <w:abstractNumId w:val="0"/>
  </w:num>
  <w:num w:numId="7">
    <w:abstractNumId w:val="2"/>
  </w:num>
  <w:num w:numId="8">
    <w:abstractNumId w:val="1"/>
  </w:num>
  <w:num w:numId="9">
    <w:abstractNumId w:val="8"/>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EDE"/>
    <w:rsid w:val="00022D7C"/>
    <w:rsid w:val="00023882"/>
    <w:rsid w:val="000350ED"/>
    <w:rsid w:val="00042121"/>
    <w:rsid w:val="00047F03"/>
    <w:rsid w:val="00096D78"/>
    <w:rsid w:val="000A29B7"/>
    <w:rsid w:val="000B6403"/>
    <w:rsid w:val="000C5EFE"/>
    <w:rsid w:val="000D6C54"/>
    <w:rsid w:val="000E2088"/>
    <w:rsid w:val="000F75B7"/>
    <w:rsid w:val="00103C1F"/>
    <w:rsid w:val="001056D4"/>
    <w:rsid w:val="00117CE3"/>
    <w:rsid w:val="00141A23"/>
    <w:rsid w:val="00175BED"/>
    <w:rsid w:val="001B6F3F"/>
    <w:rsid w:val="001C4937"/>
    <w:rsid w:val="001D49E1"/>
    <w:rsid w:val="001F4014"/>
    <w:rsid w:val="00223723"/>
    <w:rsid w:val="002240B6"/>
    <w:rsid w:val="0023686E"/>
    <w:rsid w:val="002461E9"/>
    <w:rsid w:val="002540F3"/>
    <w:rsid w:val="00277FA6"/>
    <w:rsid w:val="00295745"/>
    <w:rsid w:val="002B1BF3"/>
    <w:rsid w:val="002E38D0"/>
    <w:rsid w:val="00306071"/>
    <w:rsid w:val="00316A54"/>
    <w:rsid w:val="00352667"/>
    <w:rsid w:val="003547E5"/>
    <w:rsid w:val="00361E3C"/>
    <w:rsid w:val="0037145D"/>
    <w:rsid w:val="003A2523"/>
    <w:rsid w:val="00413B31"/>
    <w:rsid w:val="00416C9B"/>
    <w:rsid w:val="00446D97"/>
    <w:rsid w:val="0047087E"/>
    <w:rsid w:val="00473566"/>
    <w:rsid w:val="00483839"/>
    <w:rsid w:val="00497677"/>
    <w:rsid w:val="004A1A4A"/>
    <w:rsid w:val="005015DF"/>
    <w:rsid w:val="005021CF"/>
    <w:rsid w:val="00503A3F"/>
    <w:rsid w:val="00507C4C"/>
    <w:rsid w:val="00510738"/>
    <w:rsid w:val="00526CF5"/>
    <w:rsid w:val="00534070"/>
    <w:rsid w:val="005461E5"/>
    <w:rsid w:val="00563071"/>
    <w:rsid w:val="005971E8"/>
    <w:rsid w:val="005A6711"/>
    <w:rsid w:val="005C6F7C"/>
    <w:rsid w:val="005D674F"/>
    <w:rsid w:val="005E7C90"/>
    <w:rsid w:val="00600C97"/>
    <w:rsid w:val="00620BBA"/>
    <w:rsid w:val="00627827"/>
    <w:rsid w:val="00631DF5"/>
    <w:rsid w:val="00685411"/>
    <w:rsid w:val="006B65DF"/>
    <w:rsid w:val="0071052E"/>
    <w:rsid w:val="00730236"/>
    <w:rsid w:val="00755F0F"/>
    <w:rsid w:val="007A0432"/>
    <w:rsid w:val="007B260C"/>
    <w:rsid w:val="007B7953"/>
    <w:rsid w:val="007D1A63"/>
    <w:rsid w:val="007E0B2E"/>
    <w:rsid w:val="007E17F6"/>
    <w:rsid w:val="007E264E"/>
    <w:rsid w:val="007E744C"/>
    <w:rsid w:val="00801F03"/>
    <w:rsid w:val="008042E7"/>
    <w:rsid w:val="008049C8"/>
    <w:rsid w:val="008406C7"/>
    <w:rsid w:val="0084100D"/>
    <w:rsid w:val="008535F2"/>
    <w:rsid w:val="00866B6F"/>
    <w:rsid w:val="00867072"/>
    <w:rsid w:val="0087161B"/>
    <w:rsid w:val="008729CB"/>
    <w:rsid w:val="00897814"/>
    <w:rsid w:val="008A2E8E"/>
    <w:rsid w:val="008A35E9"/>
    <w:rsid w:val="008B1152"/>
    <w:rsid w:val="008E4403"/>
    <w:rsid w:val="008F5637"/>
    <w:rsid w:val="00902194"/>
    <w:rsid w:val="0091671B"/>
    <w:rsid w:val="00952CB3"/>
    <w:rsid w:val="009538E5"/>
    <w:rsid w:val="00961E76"/>
    <w:rsid w:val="009632E0"/>
    <w:rsid w:val="00973916"/>
    <w:rsid w:val="00977D8D"/>
    <w:rsid w:val="00980DF8"/>
    <w:rsid w:val="009919F4"/>
    <w:rsid w:val="009B4BBD"/>
    <w:rsid w:val="009C096C"/>
    <w:rsid w:val="009C486B"/>
    <w:rsid w:val="009F1950"/>
    <w:rsid w:val="009F316A"/>
    <w:rsid w:val="009F6231"/>
    <w:rsid w:val="00A27D71"/>
    <w:rsid w:val="00A42532"/>
    <w:rsid w:val="00A509A3"/>
    <w:rsid w:val="00A77243"/>
    <w:rsid w:val="00A8464C"/>
    <w:rsid w:val="00AA4C69"/>
    <w:rsid w:val="00AA529B"/>
    <w:rsid w:val="00AB57EF"/>
    <w:rsid w:val="00AD09E4"/>
    <w:rsid w:val="00AD7437"/>
    <w:rsid w:val="00AE359A"/>
    <w:rsid w:val="00AE6B67"/>
    <w:rsid w:val="00AF249E"/>
    <w:rsid w:val="00B06D49"/>
    <w:rsid w:val="00B22813"/>
    <w:rsid w:val="00B24B96"/>
    <w:rsid w:val="00B25135"/>
    <w:rsid w:val="00B25571"/>
    <w:rsid w:val="00B7004D"/>
    <w:rsid w:val="00B82514"/>
    <w:rsid w:val="00BA788A"/>
    <w:rsid w:val="00BE2D10"/>
    <w:rsid w:val="00C007FC"/>
    <w:rsid w:val="00C02F8E"/>
    <w:rsid w:val="00C1387C"/>
    <w:rsid w:val="00C15930"/>
    <w:rsid w:val="00C22B51"/>
    <w:rsid w:val="00C67A97"/>
    <w:rsid w:val="00C96B20"/>
    <w:rsid w:val="00CA40AD"/>
    <w:rsid w:val="00CC0237"/>
    <w:rsid w:val="00D21D78"/>
    <w:rsid w:val="00D2606B"/>
    <w:rsid w:val="00D32A5D"/>
    <w:rsid w:val="00D66000"/>
    <w:rsid w:val="00D71B92"/>
    <w:rsid w:val="00D963E6"/>
    <w:rsid w:val="00DA3A86"/>
    <w:rsid w:val="00DA4626"/>
    <w:rsid w:val="00DE7916"/>
    <w:rsid w:val="00DF7C6A"/>
    <w:rsid w:val="00E228A8"/>
    <w:rsid w:val="00E41B05"/>
    <w:rsid w:val="00E539F2"/>
    <w:rsid w:val="00E55B90"/>
    <w:rsid w:val="00E60CA9"/>
    <w:rsid w:val="00E827CC"/>
    <w:rsid w:val="00E92E2B"/>
    <w:rsid w:val="00EA262F"/>
    <w:rsid w:val="00EC7A08"/>
    <w:rsid w:val="00ED061B"/>
    <w:rsid w:val="00F040C8"/>
    <w:rsid w:val="00F1155F"/>
    <w:rsid w:val="00F4725C"/>
    <w:rsid w:val="00F4760E"/>
    <w:rsid w:val="00F92EA6"/>
    <w:rsid w:val="00F9430E"/>
    <w:rsid w:val="00FB2EDE"/>
    <w:rsid w:val="00FD222F"/>
    <w:rsid w:val="00FD2A91"/>
    <w:rsid w:val="00FD5194"/>
    <w:rsid w:val="00FF3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CE347"/>
  <w15:docId w15:val="{5A08C2CC-3D6F-4E39-B245-7B0DDC6F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EDE"/>
    <w:pPr>
      <w:ind w:left="720"/>
      <w:contextualSpacing/>
    </w:pPr>
  </w:style>
  <w:style w:type="paragraph" w:customStyle="1" w:styleId="standard">
    <w:name w:val="standard"/>
    <w:basedOn w:val="Normal"/>
    <w:rsid w:val="00CC02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
    <w:name w:val="t1"/>
    <w:basedOn w:val="DefaultParagraphFont"/>
    <w:rsid w:val="00CC0237"/>
  </w:style>
  <w:style w:type="paragraph" w:customStyle="1" w:styleId="p20">
    <w:name w:val="p20"/>
    <w:basedOn w:val="Normal"/>
    <w:rsid w:val="0029574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47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2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9CB"/>
  </w:style>
  <w:style w:type="paragraph" w:styleId="Footer">
    <w:name w:val="footer"/>
    <w:basedOn w:val="Normal"/>
    <w:link w:val="FooterChar"/>
    <w:uiPriority w:val="99"/>
    <w:unhideWhenUsed/>
    <w:rsid w:val="00872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9CB"/>
  </w:style>
  <w:style w:type="paragraph" w:customStyle="1" w:styleId="Default">
    <w:name w:val="Default"/>
    <w:rsid w:val="009B4BB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BAECC-226B-44F7-9F94-32F7369FF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810</Words>
  <Characters>4619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Fred Rocha</cp:lastModifiedBy>
  <cp:revision>4</cp:revision>
  <cp:lastPrinted>2022-01-29T16:10:00Z</cp:lastPrinted>
  <dcterms:created xsi:type="dcterms:W3CDTF">2022-02-10T03:42:00Z</dcterms:created>
  <dcterms:modified xsi:type="dcterms:W3CDTF">2022-02-25T00:54:00Z</dcterms:modified>
</cp:coreProperties>
</file>